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AAC5" w14:textId="09F9672C" w:rsidR="00A47689" w:rsidRPr="00045A4F" w:rsidRDefault="00753C9F" w:rsidP="00A47689">
      <w:pPr>
        <w:pBdr>
          <w:top w:val="single" w:sz="4" w:space="1" w:color="auto"/>
        </w:pBdr>
        <w:jc w:val="center"/>
        <w:rPr>
          <w:b/>
          <w:sz w:val="40"/>
          <w:szCs w:val="40"/>
        </w:rPr>
      </w:pPr>
      <w:r>
        <w:rPr>
          <w:b/>
          <w:sz w:val="40"/>
          <w:szCs w:val="40"/>
        </w:rPr>
        <w:t>202</w:t>
      </w:r>
      <w:r w:rsidR="00743872">
        <w:rPr>
          <w:b/>
          <w:sz w:val="40"/>
          <w:szCs w:val="40"/>
        </w:rPr>
        <w:t>5</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113590D1" w14:textId="110122FB" w:rsidR="0050537E" w:rsidRPr="0050537E" w:rsidRDefault="00D03639">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r w:rsidRPr="0050537E">
        <w:rPr>
          <w:rFonts w:asciiTheme="minorHAnsi" w:hAnsiTheme="minorHAnsi" w:cstheme="minorHAnsi"/>
          <w:b w:val="0"/>
          <w:smallCaps/>
          <w:sz w:val="24"/>
          <w:szCs w:val="24"/>
        </w:rPr>
        <w:fldChar w:fldCharType="begin"/>
      </w:r>
      <w:r w:rsidRPr="0050537E">
        <w:rPr>
          <w:rFonts w:asciiTheme="minorHAnsi" w:hAnsiTheme="minorHAnsi" w:cstheme="minorHAnsi"/>
          <w:b w:val="0"/>
          <w:smallCaps/>
          <w:sz w:val="24"/>
          <w:szCs w:val="24"/>
        </w:rPr>
        <w:instrText xml:space="preserve"> TOC \h \z \t "FPP1,1,FPP2,2" </w:instrText>
      </w:r>
      <w:r w:rsidRPr="0050537E">
        <w:rPr>
          <w:rFonts w:asciiTheme="minorHAnsi" w:hAnsiTheme="minorHAnsi" w:cstheme="minorHAnsi"/>
          <w:b w:val="0"/>
          <w:smallCaps/>
          <w:sz w:val="24"/>
          <w:szCs w:val="24"/>
        </w:rPr>
        <w:fldChar w:fldCharType="separate"/>
      </w:r>
      <w:hyperlink w:anchor="_Toc190077568" w:history="1">
        <w:r w:rsidR="0050537E" w:rsidRPr="0050537E">
          <w:rPr>
            <w:rStyle w:val="Hyperlink"/>
            <w:rFonts w:asciiTheme="minorHAnsi" w:hAnsiTheme="minorHAnsi" w:cstheme="minorHAnsi"/>
            <w:noProof/>
            <w:sz w:val="24"/>
            <w:szCs w:val="24"/>
          </w:rPr>
          <w:t>1.</w:t>
        </w:r>
        <w:r w:rsidR="0050537E" w:rsidRPr="0050537E">
          <w:rPr>
            <w:rFonts w:asciiTheme="minorHAnsi" w:eastAsiaTheme="minorEastAsia" w:hAnsiTheme="minorHAnsi" w:cstheme="minorHAnsi"/>
            <w:b w:val="0"/>
            <w:bCs w:val="0"/>
            <w: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FISH PASSAGE INFORMATION</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_Toc190077568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8</w:t>
        </w:r>
        <w:r w:rsidR="0050537E" w:rsidRPr="0050537E">
          <w:rPr>
            <w:rFonts w:asciiTheme="minorHAnsi" w:hAnsiTheme="minorHAnsi" w:cstheme="minorHAnsi"/>
            <w:noProof/>
            <w:webHidden/>
            <w:sz w:val="24"/>
            <w:szCs w:val="24"/>
          </w:rPr>
          <w:fldChar w:fldCharType="end"/>
        </w:r>
      </w:hyperlink>
    </w:p>
    <w:p w14:paraId="4F016D4E" w14:textId="3240B726"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69" w:history="1">
        <w:r w:rsidR="0050537E" w:rsidRPr="0050537E">
          <w:rPr>
            <w:rStyle w:val="Hyperlink"/>
            <w:rFonts w:asciiTheme="minorHAnsi" w:hAnsiTheme="minorHAnsi" w:cstheme="minorHAnsi"/>
            <w:noProof/>
            <w:sz w:val="24"/>
            <w:szCs w:val="24"/>
          </w:rPr>
          <w:t>1.1.</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Juvenile Fish Passage Facilities and Migration Timing</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_Toc190077569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8</w:t>
        </w:r>
        <w:r w:rsidR="0050537E" w:rsidRPr="0050537E">
          <w:rPr>
            <w:rFonts w:asciiTheme="minorHAnsi" w:hAnsiTheme="minorHAnsi" w:cstheme="minorHAnsi"/>
            <w:noProof/>
            <w:webHidden/>
            <w:sz w:val="24"/>
            <w:szCs w:val="24"/>
          </w:rPr>
          <w:fldChar w:fldCharType="end"/>
        </w:r>
      </w:hyperlink>
    </w:p>
    <w:p w14:paraId="04CB18D7" w14:textId="2C5E6C7B"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0" w:history="1">
        <w:r w:rsidR="0050537E" w:rsidRPr="0050537E">
          <w:rPr>
            <w:rStyle w:val="Hyperlink"/>
            <w:rFonts w:asciiTheme="minorHAnsi" w:hAnsiTheme="minorHAnsi" w:cstheme="minorHAnsi"/>
            <w:noProof/>
            <w:sz w:val="24"/>
            <w:szCs w:val="24"/>
          </w:rPr>
          <w:t>1.2.</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Adult Fish Passage Facilities and Migration Timing</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_Toc190077570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10</w:t>
        </w:r>
        <w:r w:rsidR="0050537E" w:rsidRPr="0050537E">
          <w:rPr>
            <w:rFonts w:asciiTheme="minorHAnsi" w:hAnsiTheme="minorHAnsi" w:cstheme="minorHAnsi"/>
            <w:noProof/>
            <w:webHidden/>
            <w:sz w:val="24"/>
            <w:szCs w:val="24"/>
          </w:rPr>
          <w:fldChar w:fldCharType="end"/>
        </w:r>
      </w:hyperlink>
    </w:p>
    <w:p w14:paraId="7E8498DD" w14:textId="0129B90B" w:rsidR="0050537E" w:rsidRPr="0050537E"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77571" w:history="1">
        <w:r w:rsidR="0050537E" w:rsidRPr="0050537E">
          <w:rPr>
            <w:rStyle w:val="Hyperlink"/>
            <w:rFonts w:asciiTheme="minorHAnsi" w:hAnsiTheme="minorHAnsi" w:cstheme="minorHAnsi"/>
            <w:noProof/>
            <w:sz w:val="24"/>
            <w:szCs w:val="24"/>
          </w:rPr>
          <w:t>2.</w:t>
        </w:r>
        <w:r w:rsidR="0050537E" w:rsidRPr="0050537E">
          <w:rPr>
            <w:rFonts w:asciiTheme="minorHAnsi" w:eastAsiaTheme="minorEastAsia" w:hAnsiTheme="minorHAnsi" w:cstheme="minorHAnsi"/>
            <w:b w:val="0"/>
            <w:bCs w:val="0"/>
            <w: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fish facilities Operation</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_Toc190077571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12</w:t>
        </w:r>
        <w:r w:rsidR="0050537E" w:rsidRPr="0050537E">
          <w:rPr>
            <w:rFonts w:asciiTheme="minorHAnsi" w:hAnsiTheme="minorHAnsi" w:cstheme="minorHAnsi"/>
            <w:noProof/>
            <w:webHidden/>
            <w:sz w:val="24"/>
            <w:szCs w:val="24"/>
          </w:rPr>
          <w:fldChar w:fldCharType="end"/>
        </w:r>
      </w:hyperlink>
    </w:p>
    <w:p w14:paraId="3FE94F4B" w14:textId="559CC225"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2" w:history="1">
        <w:r w:rsidR="0050537E" w:rsidRPr="0050537E">
          <w:rPr>
            <w:rStyle w:val="Hyperlink"/>
            <w:rFonts w:asciiTheme="minorHAnsi" w:hAnsiTheme="minorHAnsi" w:cstheme="minorHAnsi"/>
            <w:noProof/>
            <w:sz w:val="24"/>
            <w:szCs w:val="24"/>
          </w:rPr>
          <w:t>2.1.</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General</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_Toc190077572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12</w:t>
        </w:r>
        <w:r w:rsidR="0050537E" w:rsidRPr="0050537E">
          <w:rPr>
            <w:rFonts w:asciiTheme="minorHAnsi" w:hAnsiTheme="minorHAnsi" w:cstheme="minorHAnsi"/>
            <w:noProof/>
            <w:webHidden/>
            <w:sz w:val="24"/>
            <w:szCs w:val="24"/>
          </w:rPr>
          <w:fldChar w:fldCharType="end"/>
        </w:r>
      </w:hyperlink>
    </w:p>
    <w:p w14:paraId="7493D792" w14:textId="7EADB420"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3" w:history="1">
        <w:r w:rsidR="0050537E" w:rsidRPr="0050537E">
          <w:rPr>
            <w:rStyle w:val="Hyperlink"/>
            <w:rFonts w:asciiTheme="minorHAnsi" w:hAnsiTheme="minorHAnsi" w:cstheme="minorHAnsi"/>
            <w:noProof/>
            <w:sz w:val="24"/>
            <w:szCs w:val="24"/>
          </w:rPr>
          <w:t>2.2.</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Spill Management</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_Toc190077573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12</w:t>
        </w:r>
        <w:r w:rsidR="0050537E" w:rsidRPr="0050537E">
          <w:rPr>
            <w:rFonts w:asciiTheme="minorHAnsi" w:hAnsiTheme="minorHAnsi" w:cstheme="minorHAnsi"/>
            <w:noProof/>
            <w:webHidden/>
            <w:sz w:val="24"/>
            <w:szCs w:val="24"/>
          </w:rPr>
          <w:fldChar w:fldCharType="end"/>
        </w:r>
      </w:hyperlink>
    </w:p>
    <w:p w14:paraId="66C1E862" w14:textId="3E3A970F"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4" w:history="1">
        <w:r w:rsidR="0050537E" w:rsidRPr="0050537E">
          <w:rPr>
            <w:rStyle w:val="Hyperlink"/>
            <w:rFonts w:asciiTheme="minorHAnsi" w:hAnsiTheme="minorHAnsi" w:cstheme="minorHAnsi"/>
            <w:noProof/>
            <w:sz w:val="24"/>
            <w:szCs w:val="24"/>
          </w:rPr>
          <w:t>2.3.</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Operating Criteria - Juvenile Fish Facilities</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_Toc190077574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15</w:t>
        </w:r>
        <w:r w:rsidR="0050537E" w:rsidRPr="0050537E">
          <w:rPr>
            <w:rFonts w:asciiTheme="minorHAnsi" w:hAnsiTheme="minorHAnsi" w:cstheme="minorHAnsi"/>
            <w:noProof/>
            <w:webHidden/>
            <w:sz w:val="24"/>
            <w:szCs w:val="24"/>
          </w:rPr>
          <w:fldChar w:fldCharType="end"/>
        </w:r>
      </w:hyperlink>
    </w:p>
    <w:p w14:paraId="37FCEA9E" w14:textId="169EB4E1"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5" w:history="1">
        <w:r w:rsidR="0050537E" w:rsidRPr="0050537E">
          <w:rPr>
            <w:rStyle w:val="Hyperlink"/>
            <w:rFonts w:asciiTheme="minorHAnsi" w:hAnsiTheme="minorHAnsi" w:cstheme="minorHAnsi"/>
            <w:noProof/>
            <w:sz w:val="24"/>
            <w:szCs w:val="24"/>
          </w:rPr>
          <w:t>2.4.</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Operating Criteria - Adult Fish Facilities</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_Toc190077575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21</w:t>
        </w:r>
        <w:r w:rsidR="0050537E" w:rsidRPr="0050537E">
          <w:rPr>
            <w:rFonts w:asciiTheme="minorHAnsi" w:hAnsiTheme="minorHAnsi" w:cstheme="minorHAnsi"/>
            <w:noProof/>
            <w:webHidden/>
            <w:sz w:val="24"/>
            <w:szCs w:val="24"/>
          </w:rPr>
          <w:fldChar w:fldCharType="end"/>
        </w:r>
      </w:hyperlink>
    </w:p>
    <w:p w14:paraId="7CC18244" w14:textId="12304E6F"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6" w:history="1">
        <w:r w:rsidR="0050537E" w:rsidRPr="0050537E">
          <w:rPr>
            <w:rStyle w:val="Hyperlink"/>
            <w:rFonts w:asciiTheme="minorHAnsi" w:hAnsiTheme="minorHAnsi" w:cstheme="minorHAnsi"/>
            <w:noProof/>
            <w:sz w:val="24"/>
            <w:szCs w:val="24"/>
          </w:rPr>
          <w:t>2.5.</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Fish Facilities Monitoring &amp; Reporting</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_Toc190077576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26</w:t>
        </w:r>
        <w:r w:rsidR="0050537E" w:rsidRPr="0050537E">
          <w:rPr>
            <w:rFonts w:asciiTheme="minorHAnsi" w:hAnsiTheme="minorHAnsi" w:cstheme="minorHAnsi"/>
            <w:noProof/>
            <w:webHidden/>
            <w:sz w:val="24"/>
            <w:szCs w:val="24"/>
          </w:rPr>
          <w:fldChar w:fldCharType="end"/>
        </w:r>
      </w:hyperlink>
    </w:p>
    <w:p w14:paraId="26AF66DC" w14:textId="5038BAAA" w:rsidR="0050537E" w:rsidRPr="0050537E"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77577" w:history="1">
        <w:r w:rsidR="0050537E" w:rsidRPr="0050537E">
          <w:rPr>
            <w:rStyle w:val="Hyperlink"/>
            <w:rFonts w:asciiTheme="minorHAnsi" w:hAnsiTheme="minorHAnsi" w:cstheme="minorHAnsi"/>
            <w:noProof/>
            <w:sz w:val="24"/>
            <w:szCs w:val="24"/>
          </w:rPr>
          <w:t>3.</w:t>
        </w:r>
        <w:r w:rsidR="0050537E" w:rsidRPr="0050537E">
          <w:rPr>
            <w:rFonts w:asciiTheme="minorHAnsi" w:eastAsiaTheme="minorEastAsia" w:hAnsiTheme="minorHAnsi" w:cstheme="minorHAnsi"/>
            <w:b w:val="0"/>
            <w:bCs w:val="0"/>
            <w: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Fish Facilities Maintenance</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_Toc190077577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28</w:t>
        </w:r>
        <w:r w:rsidR="0050537E" w:rsidRPr="0050537E">
          <w:rPr>
            <w:rFonts w:asciiTheme="minorHAnsi" w:hAnsiTheme="minorHAnsi" w:cstheme="minorHAnsi"/>
            <w:noProof/>
            <w:webHidden/>
            <w:sz w:val="24"/>
            <w:szCs w:val="24"/>
          </w:rPr>
          <w:fldChar w:fldCharType="end"/>
        </w:r>
      </w:hyperlink>
    </w:p>
    <w:p w14:paraId="3209DF03" w14:textId="303869E2"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8" w:history="1">
        <w:r w:rsidR="0050537E" w:rsidRPr="0050537E">
          <w:rPr>
            <w:rStyle w:val="Hyperlink"/>
            <w:rFonts w:asciiTheme="minorHAnsi" w:hAnsiTheme="minorHAnsi" w:cstheme="minorHAnsi"/>
            <w:noProof/>
            <w:sz w:val="24"/>
            <w:szCs w:val="24"/>
          </w:rPr>
          <w:t>3.1.</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Fish Facilities Routine Maintenance</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_Toc190077578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28</w:t>
        </w:r>
        <w:r w:rsidR="0050537E" w:rsidRPr="0050537E">
          <w:rPr>
            <w:rFonts w:asciiTheme="minorHAnsi" w:hAnsiTheme="minorHAnsi" w:cstheme="minorHAnsi"/>
            <w:noProof/>
            <w:webHidden/>
            <w:sz w:val="24"/>
            <w:szCs w:val="24"/>
          </w:rPr>
          <w:fldChar w:fldCharType="end"/>
        </w:r>
      </w:hyperlink>
    </w:p>
    <w:p w14:paraId="3FBD4ECE" w14:textId="4ED33C7F"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79" w:history="1">
        <w:r w:rsidR="0050537E" w:rsidRPr="0050537E">
          <w:rPr>
            <w:rStyle w:val="Hyperlink"/>
            <w:rFonts w:asciiTheme="minorHAnsi" w:hAnsiTheme="minorHAnsi" w:cstheme="minorHAnsi"/>
            <w:noProof/>
            <w:sz w:val="24"/>
            <w:szCs w:val="24"/>
          </w:rPr>
          <w:t>3.2.</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Fish Facilities Non-Routine Maintenance.</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_Toc190077579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31</w:t>
        </w:r>
        <w:r w:rsidR="0050537E" w:rsidRPr="0050537E">
          <w:rPr>
            <w:rFonts w:asciiTheme="minorHAnsi" w:hAnsiTheme="minorHAnsi" w:cstheme="minorHAnsi"/>
            <w:noProof/>
            <w:webHidden/>
            <w:sz w:val="24"/>
            <w:szCs w:val="24"/>
          </w:rPr>
          <w:fldChar w:fldCharType="end"/>
        </w:r>
      </w:hyperlink>
    </w:p>
    <w:p w14:paraId="5C851112" w14:textId="35DA4997" w:rsidR="0050537E" w:rsidRPr="0050537E"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77580" w:history="1">
        <w:r w:rsidR="0050537E" w:rsidRPr="0050537E">
          <w:rPr>
            <w:rStyle w:val="Hyperlink"/>
            <w:rFonts w:asciiTheme="minorHAnsi" w:hAnsiTheme="minorHAnsi" w:cstheme="minorHAnsi"/>
            <w:noProof/>
            <w:sz w:val="24"/>
            <w:szCs w:val="24"/>
          </w:rPr>
          <w:t>4.</w:t>
        </w:r>
        <w:r w:rsidR="0050537E" w:rsidRPr="0050537E">
          <w:rPr>
            <w:rFonts w:asciiTheme="minorHAnsi" w:eastAsiaTheme="minorEastAsia" w:hAnsiTheme="minorHAnsi" w:cstheme="minorHAnsi"/>
            <w:b w:val="0"/>
            <w:bCs w:val="0"/>
            <w: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Turbine Unit Operation &amp; Maintenance</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_Toc190077580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34</w:t>
        </w:r>
        <w:r w:rsidR="0050537E" w:rsidRPr="0050537E">
          <w:rPr>
            <w:rFonts w:asciiTheme="minorHAnsi" w:hAnsiTheme="minorHAnsi" w:cstheme="minorHAnsi"/>
            <w:noProof/>
            <w:webHidden/>
            <w:sz w:val="24"/>
            <w:szCs w:val="24"/>
          </w:rPr>
          <w:fldChar w:fldCharType="end"/>
        </w:r>
      </w:hyperlink>
    </w:p>
    <w:p w14:paraId="77ECD061" w14:textId="7B10ABB0"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1" w:history="1">
        <w:r w:rsidR="0050537E" w:rsidRPr="0050537E">
          <w:rPr>
            <w:rStyle w:val="Hyperlink"/>
            <w:rFonts w:asciiTheme="minorHAnsi" w:hAnsiTheme="minorHAnsi" w:cstheme="minorHAnsi"/>
            <w:noProof/>
            <w:sz w:val="24"/>
            <w:szCs w:val="24"/>
          </w:rPr>
          <w:t>4.1.</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Turbine Unit Priority Order</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_Toc190077581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34</w:t>
        </w:r>
        <w:r w:rsidR="0050537E" w:rsidRPr="0050537E">
          <w:rPr>
            <w:rFonts w:asciiTheme="minorHAnsi" w:hAnsiTheme="minorHAnsi" w:cstheme="minorHAnsi"/>
            <w:noProof/>
            <w:webHidden/>
            <w:sz w:val="24"/>
            <w:szCs w:val="24"/>
          </w:rPr>
          <w:fldChar w:fldCharType="end"/>
        </w:r>
      </w:hyperlink>
    </w:p>
    <w:p w14:paraId="53030835" w14:textId="282C5967"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2" w:history="1">
        <w:r w:rsidR="0050537E" w:rsidRPr="0050537E">
          <w:rPr>
            <w:rStyle w:val="Hyperlink"/>
            <w:rFonts w:asciiTheme="minorHAnsi" w:hAnsiTheme="minorHAnsi" w:cstheme="minorHAnsi"/>
            <w:noProof/>
            <w:sz w:val="24"/>
            <w:szCs w:val="24"/>
          </w:rPr>
          <w:t>4.2.</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Turbine Unit Operating Range</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_Toc190077582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35</w:t>
        </w:r>
        <w:r w:rsidR="0050537E" w:rsidRPr="0050537E">
          <w:rPr>
            <w:rFonts w:asciiTheme="minorHAnsi" w:hAnsiTheme="minorHAnsi" w:cstheme="minorHAnsi"/>
            <w:noProof/>
            <w:webHidden/>
            <w:sz w:val="24"/>
            <w:szCs w:val="24"/>
          </w:rPr>
          <w:fldChar w:fldCharType="end"/>
        </w:r>
      </w:hyperlink>
    </w:p>
    <w:p w14:paraId="365EB38B" w14:textId="2D4E2DF9"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3" w:history="1">
        <w:r w:rsidR="0050537E" w:rsidRPr="0050537E">
          <w:rPr>
            <w:rStyle w:val="Hyperlink"/>
            <w:rFonts w:asciiTheme="minorHAnsi" w:hAnsiTheme="minorHAnsi" w:cstheme="minorHAnsi"/>
            <w:noProof/>
            <w:sz w:val="24"/>
            <w:szCs w:val="24"/>
          </w:rPr>
          <w:t>4.3.</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Turbine Unit Maintenance</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_Toc190077583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37</w:t>
        </w:r>
        <w:r w:rsidR="0050537E" w:rsidRPr="0050537E">
          <w:rPr>
            <w:rFonts w:asciiTheme="minorHAnsi" w:hAnsiTheme="minorHAnsi" w:cstheme="minorHAnsi"/>
            <w:noProof/>
            <w:webHidden/>
            <w:sz w:val="24"/>
            <w:szCs w:val="24"/>
          </w:rPr>
          <w:fldChar w:fldCharType="end"/>
        </w:r>
      </w:hyperlink>
    </w:p>
    <w:p w14:paraId="6A1AB09D" w14:textId="4BBBA4E3" w:rsidR="0050537E" w:rsidRPr="0050537E"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77584" w:history="1">
        <w:r w:rsidR="0050537E" w:rsidRPr="0050537E">
          <w:rPr>
            <w:rStyle w:val="Hyperlink"/>
            <w:rFonts w:asciiTheme="minorHAnsi" w:hAnsiTheme="minorHAnsi" w:cstheme="minorHAnsi"/>
            <w:noProof/>
            <w:sz w:val="24"/>
            <w:szCs w:val="24"/>
          </w:rPr>
          <w:t>5.</w:t>
        </w:r>
        <w:r w:rsidR="0050537E" w:rsidRPr="0050537E">
          <w:rPr>
            <w:rFonts w:asciiTheme="minorHAnsi" w:eastAsiaTheme="minorEastAsia" w:hAnsiTheme="minorHAnsi" w:cstheme="minorHAnsi"/>
            <w:b w:val="0"/>
            <w:bCs w:val="0"/>
            <w: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Dewatering Plans</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_Toc190077584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41</w:t>
        </w:r>
        <w:r w:rsidR="0050537E" w:rsidRPr="0050537E">
          <w:rPr>
            <w:rFonts w:asciiTheme="minorHAnsi" w:hAnsiTheme="minorHAnsi" w:cstheme="minorHAnsi"/>
            <w:noProof/>
            <w:webHidden/>
            <w:sz w:val="24"/>
            <w:szCs w:val="24"/>
          </w:rPr>
          <w:fldChar w:fldCharType="end"/>
        </w:r>
      </w:hyperlink>
    </w:p>
    <w:p w14:paraId="1CF65E10" w14:textId="4AC02806"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5" w:history="1">
        <w:r w:rsidR="0050537E" w:rsidRPr="0050537E">
          <w:rPr>
            <w:rStyle w:val="Hyperlink"/>
            <w:rFonts w:asciiTheme="minorHAnsi" w:hAnsiTheme="minorHAnsi" w:cstheme="minorHAnsi"/>
            <w:noProof/>
            <w:sz w:val="24"/>
            <w:szCs w:val="24"/>
          </w:rPr>
          <w:t>5.1.</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General</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_Toc190077585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41</w:t>
        </w:r>
        <w:r w:rsidR="0050537E" w:rsidRPr="0050537E">
          <w:rPr>
            <w:rFonts w:asciiTheme="minorHAnsi" w:hAnsiTheme="minorHAnsi" w:cstheme="minorHAnsi"/>
            <w:noProof/>
            <w:webHidden/>
            <w:sz w:val="24"/>
            <w:szCs w:val="24"/>
          </w:rPr>
          <w:fldChar w:fldCharType="end"/>
        </w:r>
      </w:hyperlink>
    </w:p>
    <w:p w14:paraId="32835C49" w14:textId="4F0F692B"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6" w:history="1">
        <w:r w:rsidR="0050537E" w:rsidRPr="0050537E">
          <w:rPr>
            <w:rStyle w:val="Hyperlink"/>
            <w:rFonts w:asciiTheme="minorHAnsi" w:hAnsiTheme="minorHAnsi" w:cstheme="minorHAnsi"/>
            <w:noProof/>
            <w:sz w:val="24"/>
            <w:szCs w:val="24"/>
          </w:rPr>
          <w:t>5.2.</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Dewatering – Juvenile Bypass Systems (JBS)</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_Toc190077586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41</w:t>
        </w:r>
        <w:r w:rsidR="0050537E" w:rsidRPr="0050537E">
          <w:rPr>
            <w:rFonts w:asciiTheme="minorHAnsi" w:hAnsiTheme="minorHAnsi" w:cstheme="minorHAnsi"/>
            <w:noProof/>
            <w:webHidden/>
            <w:sz w:val="24"/>
            <w:szCs w:val="24"/>
          </w:rPr>
          <w:fldChar w:fldCharType="end"/>
        </w:r>
      </w:hyperlink>
    </w:p>
    <w:p w14:paraId="74783981" w14:textId="0A746745"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7" w:history="1">
        <w:r w:rsidR="0050537E" w:rsidRPr="0050537E">
          <w:rPr>
            <w:rStyle w:val="Hyperlink"/>
            <w:rFonts w:asciiTheme="minorHAnsi" w:hAnsiTheme="minorHAnsi" w:cstheme="minorHAnsi"/>
            <w:noProof/>
            <w:sz w:val="24"/>
            <w:szCs w:val="24"/>
          </w:rPr>
          <w:t>5.3.</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Dewatering – Adult Fish Ladder</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_Toc190077587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41</w:t>
        </w:r>
        <w:r w:rsidR="0050537E" w:rsidRPr="0050537E">
          <w:rPr>
            <w:rFonts w:asciiTheme="minorHAnsi" w:hAnsiTheme="minorHAnsi" w:cstheme="minorHAnsi"/>
            <w:noProof/>
            <w:webHidden/>
            <w:sz w:val="24"/>
            <w:szCs w:val="24"/>
          </w:rPr>
          <w:fldChar w:fldCharType="end"/>
        </w:r>
      </w:hyperlink>
    </w:p>
    <w:p w14:paraId="4342F3AA" w14:textId="6B2317B8"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8" w:history="1">
        <w:r w:rsidR="0050537E" w:rsidRPr="0050537E">
          <w:rPr>
            <w:rStyle w:val="Hyperlink"/>
            <w:rFonts w:asciiTheme="minorHAnsi" w:hAnsiTheme="minorHAnsi" w:cstheme="minorHAnsi"/>
            <w:noProof/>
            <w:sz w:val="24"/>
            <w:szCs w:val="24"/>
          </w:rPr>
          <w:t>5.4.</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Dewatering – Powerhouse Fish Collection System</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_Toc190077588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42</w:t>
        </w:r>
        <w:r w:rsidR="0050537E" w:rsidRPr="0050537E">
          <w:rPr>
            <w:rFonts w:asciiTheme="minorHAnsi" w:hAnsiTheme="minorHAnsi" w:cstheme="minorHAnsi"/>
            <w:noProof/>
            <w:webHidden/>
            <w:sz w:val="24"/>
            <w:szCs w:val="24"/>
          </w:rPr>
          <w:fldChar w:fldCharType="end"/>
        </w:r>
      </w:hyperlink>
    </w:p>
    <w:p w14:paraId="7A8A8683" w14:textId="127EAB9F"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89" w:history="1">
        <w:r w:rsidR="0050537E" w:rsidRPr="0050537E">
          <w:rPr>
            <w:rStyle w:val="Hyperlink"/>
            <w:rFonts w:asciiTheme="minorHAnsi" w:hAnsiTheme="minorHAnsi" w:cstheme="minorHAnsi"/>
            <w:noProof/>
            <w:sz w:val="24"/>
            <w:szCs w:val="24"/>
          </w:rPr>
          <w:t>5.5.</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Dewatering – Turbine Units</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_Toc190077589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42</w:t>
        </w:r>
        <w:r w:rsidR="0050537E" w:rsidRPr="0050537E">
          <w:rPr>
            <w:rFonts w:asciiTheme="minorHAnsi" w:hAnsiTheme="minorHAnsi" w:cstheme="minorHAnsi"/>
            <w:noProof/>
            <w:webHidden/>
            <w:sz w:val="24"/>
            <w:szCs w:val="24"/>
          </w:rPr>
          <w:fldChar w:fldCharType="end"/>
        </w:r>
      </w:hyperlink>
    </w:p>
    <w:p w14:paraId="2F5753EA" w14:textId="01719018" w:rsidR="0050537E" w:rsidRPr="0050537E"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77590" w:history="1">
        <w:r w:rsidR="0050537E" w:rsidRPr="0050537E">
          <w:rPr>
            <w:rStyle w:val="Hyperlink"/>
            <w:rFonts w:asciiTheme="minorHAnsi" w:hAnsiTheme="minorHAnsi" w:cstheme="minorHAnsi"/>
            <w:noProof/>
            <w:sz w:val="24"/>
            <w:szCs w:val="24"/>
          </w:rPr>
          <w:t>5.6.</w:t>
        </w:r>
        <w:r w:rsidR="0050537E" w:rsidRPr="0050537E">
          <w:rPr>
            <w:rFonts w:asciiTheme="minorHAnsi" w:eastAsiaTheme="minorEastAsia" w:hAnsiTheme="minorHAnsi" w:cstheme="minorHAnsi"/>
            <w:small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Dewatering – Navigation Lock</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_Toc190077590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43</w:t>
        </w:r>
        <w:r w:rsidR="0050537E" w:rsidRPr="0050537E">
          <w:rPr>
            <w:rFonts w:asciiTheme="minorHAnsi" w:hAnsiTheme="minorHAnsi" w:cstheme="minorHAnsi"/>
            <w:noProof/>
            <w:webHidden/>
            <w:sz w:val="24"/>
            <w:szCs w:val="24"/>
          </w:rPr>
          <w:fldChar w:fldCharType="end"/>
        </w:r>
      </w:hyperlink>
    </w:p>
    <w:p w14:paraId="443B0974" w14:textId="3229BE40" w:rsidR="0050537E" w:rsidRPr="0050537E"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77591" w:history="1">
        <w:r w:rsidR="0050537E" w:rsidRPr="0050537E">
          <w:rPr>
            <w:rStyle w:val="Hyperlink"/>
            <w:rFonts w:asciiTheme="minorHAnsi" w:hAnsiTheme="minorHAnsi" w:cstheme="minorHAnsi"/>
            <w:noProof/>
            <w:sz w:val="24"/>
            <w:szCs w:val="24"/>
          </w:rPr>
          <w:t>6.</w:t>
        </w:r>
        <w:r w:rsidR="0050537E" w:rsidRPr="0050537E">
          <w:rPr>
            <w:rFonts w:asciiTheme="minorHAnsi" w:eastAsiaTheme="minorEastAsia" w:hAnsiTheme="minorHAnsi" w:cstheme="minorHAnsi"/>
            <w:b w:val="0"/>
            <w:bCs w:val="0"/>
            <w: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Forebay Debris Removal</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_Toc190077591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43</w:t>
        </w:r>
        <w:r w:rsidR="0050537E" w:rsidRPr="0050537E">
          <w:rPr>
            <w:rFonts w:asciiTheme="minorHAnsi" w:hAnsiTheme="minorHAnsi" w:cstheme="minorHAnsi"/>
            <w:noProof/>
            <w:webHidden/>
            <w:sz w:val="24"/>
            <w:szCs w:val="24"/>
          </w:rPr>
          <w:fldChar w:fldCharType="end"/>
        </w:r>
      </w:hyperlink>
    </w:p>
    <w:p w14:paraId="27E691FD" w14:textId="303BEBD4" w:rsidR="0050537E" w:rsidRPr="0050537E"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77592" w:history="1">
        <w:r w:rsidR="0050537E" w:rsidRPr="0050537E">
          <w:rPr>
            <w:rStyle w:val="Hyperlink"/>
            <w:rFonts w:asciiTheme="minorHAnsi" w:hAnsiTheme="minorHAnsi" w:cstheme="minorHAnsi"/>
            <w:noProof/>
            <w:sz w:val="24"/>
            <w:szCs w:val="24"/>
          </w:rPr>
          <w:t>7.</w:t>
        </w:r>
        <w:r w:rsidR="0050537E" w:rsidRPr="0050537E">
          <w:rPr>
            <w:rFonts w:asciiTheme="minorHAnsi" w:eastAsiaTheme="minorEastAsia" w:hAnsiTheme="minorHAnsi" w:cstheme="minorHAnsi"/>
            <w:b w:val="0"/>
            <w:bCs w:val="0"/>
            <w:caps w:val="0"/>
            <w:noProof/>
            <w:kern w:val="2"/>
            <w:sz w:val="24"/>
            <w:szCs w:val="24"/>
            <w14:ligatures w14:val="standardContextual"/>
          </w:rPr>
          <w:tab/>
        </w:r>
        <w:r w:rsidR="0050537E" w:rsidRPr="0050537E">
          <w:rPr>
            <w:rStyle w:val="Hyperlink"/>
            <w:rFonts w:asciiTheme="minorHAnsi" w:hAnsiTheme="minorHAnsi" w:cstheme="minorHAnsi"/>
            <w:noProof/>
            <w:sz w:val="24"/>
            <w:szCs w:val="24"/>
          </w:rPr>
          <w:t>Response to Hazardous Materials Spills</w:t>
        </w:r>
        <w:r w:rsidR="0050537E" w:rsidRPr="0050537E">
          <w:rPr>
            <w:rFonts w:asciiTheme="minorHAnsi" w:hAnsiTheme="minorHAnsi" w:cstheme="minorHAnsi"/>
            <w:noProof/>
            <w:webHidden/>
            <w:sz w:val="24"/>
            <w:szCs w:val="24"/>
          </w:rPr>
          <w:tab/>
        </w:r>
        <w:r w:rsidR="0050537E" w:rsidRPr="0050537E">
          <w:rPr>
            <w:rFonts w:asciiTheme="minorHAnsi" w:hAnsiTheme="minorHAnsi" w:cstheme="minorHAnsi"/>
            <w:noProof/>
            <w:webHidden/>
            <w:sz w:val="24"/>
            <w:szCs w:val="24"/>
          </w:rPr>
          <w:fldChar w:fldCharType="begin"/>
        </w:r>
        <w:r w:rsidR="0050537E" w:rsidRPr="0050537E">
          <w:rPr>
            <w:rFonts w:asciiTheme="minorHAnsi" w:hAnsiTheme="minorHAnsi" w:cstheme="minorHAnsi"/>
            <w:noProof/>
            <w:webHidden/>
            <w:sz w:val="24"/>
            <w:szCs w:val="24"/>
          </w:rPr>
          <w:instrText xml:space="preserve"> PAGEREF _Toc190077592 \h </w:instrText>
        </w:r>
        <w:r w:rsidR="0050537E" w:rsidRPr="0050537E">
          <w:rPr>
            <w:rFonts w:asciiTheme="minorHAnsi" w:hAnsiTheme="minorHAnsi" w:cstheme="minorHAnsi"/>
            <w:noProof/>
            <w:webHidden/>
            <w:sz w:val="24"/>
            <w:szCs w:val="24"/>
          </w:rPr>
        </w:r>
        <w:r w:rsidR="0050537E" w:rsidRPr="0050537E">
          <w:rPr>
            <w:rFonts w:asciiTheme="minorHAnsi" w:hAnsiTheme="minorHAnsi" w:cstheme="minorHAnsi"/>
            <w:noProof/>
            <w:webHidden/>
            <w:sz w:val="24"/>
            <w:szCs w:val="24"/>
          </w:rPr>
          <w:fldChar w:fldCharType="separate"/>
        </w:r>
        <w:r w:rsidR="0050537E" w:rsidRPr="0050537E">
          <w:rPr>
            <w:rFonts w:asciiTheme="minorHAnsi" w:hAnsiTheme="minorHAnsi" w:cstheme="minorHAnsi"/>
            <w:noProof/>
            <w:webHidden/>
            <w:sz w:val="24"/>
            <w:szCs w:val="24"/>
          </w:rPr>
          <w:t>43</w:t>
        </w:r>
        <w:r w:rsidR="0050537E" w:rsidRPr="0050537E">
          <w:rPr>
            <w:rFonts w:asciiTheme="minorHAnsi" w:hAnsiTheme="minorHAnsi" w:cstheme="minorHAnsi"/>
            <w:noProof/>
            <w:webHidden/>
            <w:sz w:val="24"/>
            <w:szCs w:val="24"/>
          </w:rPr>
          <w:fldChar w:fldCharType="end"/>
        </w:r>
      </w:hyperlink>
    </w:p>
    <w:p w14:paraId="652C4CA2" w14:textId="537B717F" w:rsidR="00F63EFF" w:rsidRPr="00CA49DB" w:rsidRDefault="00D03639" w:rsidP="00547DC6">
      <w:pPr>
        <w:pStyle w:val="TOC2"/>
        <w:tabs>
          <w:tab w:val="left" w:pos="960"/>
          <w:tab w:val="right" w:leader="dot" w:pos="9350"/>
        </w:tabs>
        <w:rPr>
          <w:b/>
          <w:sz w:val="22"/>
          <w:szCs w:val="22"/>
        </w:rPr>
      </w:pPr>
      <w:r w:rsidRPr="0050537E">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w:t>
            </w:r>
            <w:proofErr w:type="spellStart"/>
            <w:r w:rsidR="00B5793C">
              <w:rPr>
                <w:rFonts w:ascii="Calibri" w:hAnsi="Calibri" w:cs="Calibri"/>
                <w:color w:val="000000"/>
                <w:szCs w:val="24"/>
              </w:rPr>
              <w:t>MGR</w:t>
            </w:r>
            <w:proofErr w:type="spellEnd"/>
            <w:r w:rsidR="00B5793C">
              <w:rPr>
                <w:rFonts w:ascii="Calibri" w:hAnsi="Calibri" w:cs="Calibri"/>
                <w:color w:val="000000"/>
                <w:szCs w:val="24"/>
              </w:rPr>
              <w:t>]</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 xml:space="preserve">Navigation Lock Length </w:t>
            </w:r>
            <w:proofErr w:type="gramStart"/>
            <w:r w:rsidRPr="0016233A">
              <w:rPr>
                <w:rFonts w:ascii="Calibri" w:hAnsi="Calibri" w:cs="Calibri"/>
                <w:b/>
                <w:bCs/>
                <w:color w:val="000000"/>
                <w:szCs w:val="24"/>
              </w:rPr>
              <w:t>x</w:t>
            </w:r>
            <w:proofErr w:type="gramEnd"/>
            <w:r w:rsidRPr="0016233A">
              <w:rPr>
                <w:rFonts w:ascii="Calibri" w:hAnsi="Calibri" w:cs="Calibri"/>
                <w:b/>
                <w:bCs/>
                <w:color w:val="000000"/>
                <w:szCs w:val="24"/>
              </w:rPr>
              <w:t xml:space="preserve">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1"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E93242"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w:t>
      </w:r>
      <w:proofErr w:type="spellStart"/>
      <w:r w:rsidR="00EF1AF9">
        <w:t>JMF</w:t>
      </w:r>
      <w:proofErr w:type="spellEnd"/>
      <w:r w:rsidR="00EF1AF9">
        <w:t>) and JBS Outfall</w:t>
      </w:r>
      <w:r w:rsidR="00F1167C" w:rsidRPr="00D648DD">
        <w:t>.</w:t>
      </w:r>
    </w:p>
    <w:bookmarkStart w:id="2" w:name="_Ref441844913"/>
    <w:p w14:paraId="023B4F59" w14:textId="3BAEFC4A" w:rsidR="00143E97" w:rsidRDefault="00F103CB"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21D719"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13F2DE"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165F0A84" w:rsidR="00143E97" w:rsidRDefault="00F103CB"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7D6C9A"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w:t>
      </w:r>
      <w:proofErr w:type="spellStart"/>
      <w:r w:rsidR="00D908BB">
        <w:t>UMT</w:t>
      </w:r>
      <w:proofErr w:type="spellEnd"/>
      <w:r w:rsidR="00D908BB">
        <w: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D9C196"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14D78"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E7B37"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9ECB4"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B8838"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6E1F6"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t>
      </w:r>
      <w:proofErr w:type="spellStart"/>
      <w:r w:rsidR="00D908BB">
        <w:t>WS</w:t>
      </w:r>
      <w:proofErr w:type="spellEnd"/>
      <w:r w:rsidR="00D908BB">
        <w:t>)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6D5DF"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A2802"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w:t>
      </w:r>
      <w:proofErr w:type="spellStart"/>
      <w:r w:rsidR="005A69F8">
        <w:t>JMF</w:t>
      </w:r>
      <w:proofErr w:type="spellEnd"/>
      <w:r w:rsidR="005A69F8">
        <w:t>)</w:t>
      </w:r>
      <w:r w:rsidR="00F1167C" w:rsidRPr="005871A6">
        <w:t xml:space="preserve"> and Outfall Flumes.</w:t>
      </w:r>
      <w:r w:rsidR="00A67302">
        <w:rPr>
          <w:b w:val="0"/>
          <w:szCs w:val="24"/>
        </w:rPr>
        <w:t xml:space="preserve"> </w:t>
      </w:r>
    </w:p>
    <w:p w14:paraId="4881F085" w14:textId="76068927" w:rsidR="006D47E8" w:rsidRDefault="007048F3" w:rsidP="002B2F69">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617C45">
        <w:t>2025</w:t>
      </w:r>
      <w:r w:rsidR="00617C45" w:rsidRPr="008D22D9">
        <w:t xml:space="preserve"> </w:t>
      </w:r>
      <w:r w:rsidR="00CA49DB" w:rsidRPr="008D22D9">
        <w:t>Fish Passage Plan.</w:t>
      </w:r>
      <w:r w:rsidR="00EE6F19">
        <w:t xml:space="preserve"> </w:t>
      </w:r>
    </w:p>
    <w:p w14:paraId="277393F5" w14:textId="6B268F8F" w:rsidR="002D4B8D" w:rsidRPr="002D4B8D" w:rsidRDefault="00DF4840" w:rsidP="002D4B8D">
      <w:r w:rsidRPr="00DF4840">
        <w:rPr>
          <w:noProof/>
        </w:rPr>
        <w:drawing>
          <wp:inline distT="0" distB="0" distL="0" distR="0" wp14:anchorId="07F5618F" wp14:editId="3344C52E">
            <wp:extent cx="8961120" cy="5485765"/>
            <wp:effectExtent l="0" t="0" r="0" b="635"/>
            <wp:docPr id="1432759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1120" cy="5485765"/>
                    </a:xfrm>
                    <a:prstGeom prst="rect">
                      <a:avLst/>
                    </a:prstGeom>
                    <a:noFill/>
                    <a:ln>
                      <a:noFill/>
                    </a:ln>
                  </pic:spPr>
                </pic:pic>
              </a:graphicData>
            </a:graphic>
          </wp:inline>
        </w:drawing>
      </w:r>
    </w:p>
    <w:p w14:paraId="67482077" w14:textId="45239363" w:rsidR="002B2F69" w:rsidRPr="00DA4288" w:rsidRDefault="002B2F69" w:rsidP="009E7299">
      <w:pPr>
        <w:spacing w:after="0"/>
        <w:sectPr w:rsidR="002B2F69" w:rsidRPr="00DA4288" w:rsidSect="006A7145">
          <w:pgSz w:w="15840" w:h="12240" w:orient="landscape"/>
          <w:pgMar w:top="1080" w:right="864" w:bottom="1080" w:left="864" w:header="720" w:footer="720" w:gutter="0"/>
          <w:cols w:space="720"/>
          <w:docGrid w:linePitch="326"/>
        </w:sectPr>
      </w:pPr>
    </w:p>
    <w:p w14:paraId="738EBE44" w14:textId="77777777" w:rsidR="0041540D" w:rsidRDefault="0041540D" w:rsidP="00F27171">
      <w:pPr>
        <w:pStyle w:val="FPP1"/>
        <w:spacing w:before="0"/>
      </w:pPr>
      <w:bookmarkStart w:id="5" w:name="_Toc190077568"/>
      <w:bookmarkStart w:id="6" w:name="OLE_LINK23"/>
      <w:bookmarkStart w:id="7" w:name="OLE_LINK24"/>
      <w:r w:rsidRPr="008B4CF0">
        <w:lastRenderedPageBreak/>
        <w:t>FISH PASSAGE INFORMATION</w:t>
      </w:r>
      <w:bookmarkEnd w:id="5"/>
    </w:p>
    <w:p w14:paraId="46263329" w14:textId="2C722DD5"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D74B7C">
        <w:rPr>
          <w:b/>
          <w:bCs/>
        </w:rPr>
        <w:t xml:space="preserve">Figures BON-1 </w:t>
      </w:r>
      <w:r w:rsidR="00D74B7C">
        <w:t>thro</w:t>
      </w:r>
      <w:r w:rsidRPr="008F7B3C">
        <w:t>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D74B7C" w:rsidRPr="00D74B7C">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190077569"/>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w:t>
      </w:r>
      <w:proofErr w:type="spellStart"/>
      <w:r w:rsidR="000C4210" w:rsidRPr="00F55FCA">
        <w:t>MGR</w:t>
      </w:r>
      <w:proofErr w:type="spellEnd"/>
      <w:r w:rsidR="000C4210" w:rsidRPr="00F55FCA">
        <w:t>)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downstream Juvenile Monitoring Facility (</w:t>
      </w:r>
      <w:proofErr w:type="spellStart"/>
      <w:r w:rsidR="00E26EFA">
        <w:t>JMF</w:t>
      </w:r>
      <w:proofErr w:type="spellEnd"/>
      <w:r w:rsidR="00E26EFA">
        <w:t xml:space="preserve">)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 xml:space="preserve">fine </w:t>
      </w:r>
      <w:proofErr w:type="spellStart"/>
      <w:r w:rsidRPr="00F55FCA">
        <w:t>trashrack</w:t>
      </w:r>
      <w:proofErr w:type="spellEnd"/>
      <w:r w:rsidRPr="00F55FCA">
        <w:t xml:space="preserve">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083108E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D74B7C" w:rsidRPr="00D74B7C">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w:t>
      </w:r>
      <w:proofErr w:type="spellStart"/>
      <w:r w:rsidRPr="00F55FCA">
        <w:t>JMF</w:t>
      </w:r>
      <w:proofErr w:type="spellEnd"/>
      <w:r w:rsidRPr="00F55FCA">
        <w:t>)</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6C45AD" w:rsidRPr="006C45AD"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6C45AD"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6C45AD">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r>
      <w:tr w:rsidR="005B28D2" w:rsidRPr="006C45AD"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6C45AD"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Subyearling Chinook* (Brights only**)</w:t>
            </w:r>
          </w:p>
        </w:tc>
      </w:tr>
      <w:tr w:rsidR="006C45AD" w:rsidRPr="006C45AD"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0263CA10" w:rsidR="00617C45" w:rsidRPr="006C45AD" w:rsidRDefault="00617C45" w:rsidP="00617C45">
            <w:pPr>
              <w:spacing w:after="0"/>
              <w:jc w:val="center"/>
              <w:rPr>
                <w:rFonts w:asciiTheme="minorHAnsi" w:hAnsiTheme="minorHAnsi" w:cstheme="minorHAnsi"/>
                <w:b/>
                <w:bCs/>
                <w:color w:val="000000"/>
                <w:sz w:val="20"/>
              </w:rPr>
            </w:pPr>
            <w:bookmarkStart w:id="13" w:name="_Hlk152491504" w:colFirst="1" w:colLast="8"/>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6AB33E60" w14:textId="72213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796CE82D" w14:textId="0B02B7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6213F77D" w14:textId="7207628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330A5B0A" w14:textId="1B8DDE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2F53664D" w14:textId="744632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2D885F61" w14:textId="65BB6D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63BFEA0C" w14:textId="6E88D76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5482B815" w14:textId="68D388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29 </w:t>
            </w:r>
          </w:p>
        </w:tc>
      </w:tr>
      <w:tr w:rsidR="006C45AD" w:rsidRPr="006C45AD"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500CA99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15DC795" w14:textId="6B0C0AA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15BE7F91" w14:textId="0270681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48308862" w14:textId="3809BEA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8ED05FA" w14:textId="2432A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080AEA4B" w14:textId="01D5A4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25CAE1A4" w14:textId="65EC41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733F125D" w14:textId="75C611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55B0660E" w14:textId="7FF503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6EB30DF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4A6F597F" w14:textId="312531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CC9394D" w14:textId="28E324B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3EA8027C" w14:textId="22F7322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4E741BC6" w14:textId="7FDE3E5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575A54C5" w14:textId="1C785D5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3F72DB3D" w14:textId="527B9CB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0351649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3789CB73" w14:textId="6CE156E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651B73D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1EDE5F7C" w14:textId="074F392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5401EC91" w14:textId="057354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68DD4C51" w14:textId="0D62C79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CC5B0DF" w14:textId="4CC715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51AD5F3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1D8162D3" w14:textId="15A48EE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07B909CE" w14:textId="6F280D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60B9CC72" w14:textId="7104E3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r>
      <w:tr w:rsidR="006C45AD" w:rsidRPr="006C45AD" w14:paraId="626E8F6A" w14:textId="77777777" w:rsidTr="00AD21D1">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4B9077F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42BB82C3" w14:textId="442C4A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2E944A82" w14:textId="6B657B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09FB24A3" w14:textId="34591C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02B938AA" w14:textId="33AA04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16BF951F" w14:textId="690A4A7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EC8850E" w14:textId="24420E3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7DA53CCE" w14:textId="4ACD17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471A990E" w14:textId="7B29299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35FFB4D0" w14:textId="77777777" w:rsidTr="00E763A6">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00B04D7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74B9C05" w14:textId="45644A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0AAD5F82" w14:textId="28B11A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3835C316" w14:textId="78B6581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0189FA10" w14:textId="72891A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254AEDD6" w14:textId="0CD66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46930329" w14:textId="103BB2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10ED07C3" w14:textId="2FC61F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704F871F" w14:textId="43FC49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49</w:t>
            </w:r>
          </w:p>
        </w:tc>
      </w:tr>
      <w:tr w:rsidR="006C45AD" w:rsidRPr="006C45AD"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36156C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89DD2D5" w14:textId="5FC57BC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59AE3B93" w14:textId="783201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0C305C88" w14:textId="201692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365A96FD" w14:textId="006650F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4C5F299F" w14:textId="04439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79CC9E10" w14:textId="1DBD349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39D8BBD5" w14:textId="633FE8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4AAAA322" w14:textId="0137DB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bookmarkEnd w:id="13"/>
      <w:tr w:rsidR="006C45AD" w:rsidRPr="006C45AD"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3C957F7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627F1276" w14:textId="3CBBCD5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23-Apr</w:t>
            </w:r>
          </w:p>
        </w:tc>
        <w:tc>
          <w:tcPr>
            <w:tcW w:w="514" w:type="pct"/>
            <w:tcBorders>
              <w:top w:val="nil"/>
              <w:left w:val="nil"/>
              <w:bottom w:val="nil"/>
              <w:right w:val="nil"/>
            </w:tcBorders>
            <w:shd w:val="clear" w:color="auto" w:fill="auto"/>
            <w:noWrap/>
            <w:vAlign w:val="bottom"/>
            <w:hideMark/>
          </w:tcPr>
          <w:p w14:paraId="3FF42849" w14:textId="1CCF0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15-May</w:t>
            </w:r>
          </w:p>
        </w:tc>
        <w:tc>
          <w:tcPr>
            <w:tcW w:w="514" w:type="pct"/>
            <w:tcBorders>
              <w:top w:val="nil"/>
              <w:left w:val="nil"/>
              <w:bottom w:val="nil"/>
              <w:right w:val="nil"/>
            </w:tcBorders>
            <w:shd w:val="clear" w:color="auto" w:fill="auto"/>
            <w:noWrap/>
            <w:vAlign w:val="bottom"/>
            <w:hideMark/>
          </w:tcPr>
          <w:p w14:paraId="14BA562F" w14:textId="418C689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27-May</w:t>
            </w:r>
          </w:p>
        </w:tc>
        <w:tc>
          <w:tcPr>
            <w:tcW w:w="460" w:type="pct"/>
            <w:tcBorders>
              <w:top w:val="nil"/>
              <w:left w:val="nil"/>
              <w:bottom w:val="nil"/>
              <w:right w:val="single" w:sz="8" w:space="0" w:color="auto"/>
            </w:tcBorders>
            <w:shd w:val="clear" w:color="auto" w:fill="auto"/>
            <w:noWrap/>
            <w:vAlign w:val="bottom"/>
            <w:hideMark/>
          </w:tcPr>
          <w:p w14:paraId="4B88FE7F" w14:textId="7784E6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61983B88" w14:textId="0C45D7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23-Jun</w:t>
            </w:r>
          </w:p>
        </w:tc>
        <w:tc>
          <w:tcPr>
            <w:tcW w:w="521" w:type="pct"/>
            <w:tcBorders>
              <w:top w:val="nil"/>
              <w:left w:val="nil"/>
              <w:bottom w:val="nil"/>
              <w:right w:val="nil"/>
            </w:tcBorders>
            <w:shd w:val="clear" w:color="auto" w:fill="auto"/>
            <w:noWrap/>
            <w:vAlign w:val="bottom"/>
            <w:hideMark/>
          </w:tcPr>
          <w:p w14:paraId="2830B1BD" w14:textId="181890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10-Jul</w:t>
            </w:r>
          </w:p>
        </w:tc>
        <w:tc>
          <w:tcPr>
            <w:tcW w:w="546" w:type="pct"/>
            <w:tcBorders>
              <w:top w:val="nil"/>
              <w:left w:val="nil"/>
              <w:bottom w:val="nil"/>
              <w:right w:val="nil"/>
            </w:tcBorders>
            <w:shd w:val="clear" w:color="auto" w:fill="auto"/>
            <w:noWrap/>
            <w:vAlign w:val="bottom"/>
            <w:hideMark/>
          </w:tcPr>
          <w:p w14:paraId="6F1F77A0" w14:textId="3378DD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20-Jul</w:t>
            </w:r>
          </w:p>
        </w:tc>
        <w:tc>
          <w:tcPr>
            <w:tcW w:w="602" w:type="pct"/>
            <w:tcBorders>
              <w:top w:val="nil"/>
              <w:left w:val="nil"/>
              <w:bottom w:val="nil"/>
              <w:right w:val="single" w:sz="8" w:space="0" w:color="auto"/>
            </w:tcBorders>
            <w:shd w:val="clear" w:color="auto" w:fill="auto"/>
            <w:noWrap/>
            <w:vAlign w:val="bottom"/>
            <w:hideMark/>
          </w:tcPr>
          <w:p w14:paraId="253D1868" w14:textId="0E520D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75298C0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3B7A61DD" w14:textId="3BAF1D2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6109381F" w14:textId="63FB66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12-May</w:t>
            </w:r>
          </w:p>
        </w:tc>
        <w:tc>
          <w:tcPr>
            <w:tcW w:w="514" w:type="pct"/>
            <w:tcBorders>
              <w:top w:val="nil"/>
              <w:left w:val="nil"/>
              <w:bottom w:val="nil"/>
              <w:right w:val="nil"/>
            </w:tcBorders>
            <w:shd w:val="clear" w:color="auto" w:fill="auto"/>
            <w:noWrap/>
            <w:vAlign w:val="bottom"/>
            <w:hideMark/>
          </w:tcPr>
          <w:p w14:paraId="39BAD920" w14:textId="663177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21-May</w:t>
            </w:r>
          </w:p>
        </w:tc>
        <w:tc>
          <w:tcPr>
            <w:tcW w:w="460" w:type="pct"/>
            <w:tcBorders>
              <w:top w:val="nil"/>
              <w:left w:val="nil"/>
              <w:bottom w:val="nil"/>
              <w:right w:val="single" w:sz="8" w:space="0" w:color="auto"/>
            </w:tcBorders>
            <w:shd w:val="clear" w:color="auto" w:fill="auto"/>
            <w:noWrap/>
            <w:vAlign w:val="bottom"/>
            <w:hideMark/>
          </w:tcPr>
          <w:p w14:paraId="50286EA0" w14:textId="255351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32 </w:t>
            </w:r>
          </w:p>
        </w:tc>
        <w:tc>
          <w:tcPr>
            <w:tcW w:w="521" w:type="pct"/>
            <w:tcBorders>
              <w:top w:val="nil"/>
              <w:left w:val="nil"/>
              <w:bottom w:val="nil"/>
              <w:right w:val="nil"/>
            </w:tcBorders>
            <w:shd w:val="clear" w:color="auto" w:fill="auto"/>
            <w:noWrap/>
            <w:vAlign w:val="bottom"/>
            <w:hideMark/>
          </w:tcPr>
          <w:p w14:paraId="3A28CD56" w14:textId="2DC24B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5-Jun</w:t>
            </w:r>
          </w:p>
        </w:tc>
        <w:tc>
          <w:tcPr>
            <w:tcW w:w="521" w:type="pct"/>
            <w:tcBorders>
              <w:top w:val="nil"/>
              <w:left w:val="nil"/>
              <w:bottom w:val="nil"/>
              <w:right w:val="nil"/>
            </w:tcBorders>
            <w:shd w:val="clear" w:color="auto" w:fill="auto"/>
            <w:noWrap/>
            <w:vAlign w:val="bottom"/>
            <w:hideMark/>
          </w:tcPr>
          <w:p w14:paraId="4A5A3495" w14:textId="673B99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01A017E4" w14:textId="79EF1B8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15-Jul</w:t>
            </w:r>
          </w:p>
        </w:tc>
        <w:tc>
          <w:tcPr>
            <w:tcW w:w="602" w:type="pct"/>
            <w:tcBorders>
              <w:top w:val="nil"/>
              <w:left w:val="nil"/>
              <w:bottom w:val="nil"/>
              <w:right w:val="single" w:sz="8" w:space="0" w:color="auto"/>
            </w:tcBorders>
            <w:shd w:val="clear" w:color="auto" w:fill="auto"/>
            <w:noWrap/>
            <w:vAlign w:val="bottom"/>
            <w:hideMark/>
          </w:tcPr>
          <w:p w14:paraId="75C13E8C" w14:textId="5030C6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40 </w:t>
            </w:r>
          </w:p>
        </w:tc>
      </w:tr>
      <w:tr w:rsidR="006C45AD" w:rsidRPr="006C45AD"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14A053E1"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639AE466" w14:textId="683F2597"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single" w:sz="4" w:space="0" w:color="auto"/>
              <w:right w:val="nil"/>
            </w:tcBorders>
            <w:shd w:val="clear" w:color="auto" w:fill="auto"/>
            <w:noWrap/>
            <w:vAlign w:val="bottom"/>
          </w:tcPr>
          <w:p w14:paraId="4839105F" w14:textId="59921355"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4-May</w:t>
            </w:r>
          </w:p>
        </w:tc>
        <w:tc>
          <w:tcPr>
            <w:tcW w:w="514" w:type="pct"/>
            <w:tcBorders>
              <w:top w:val="nil"/>
              <w:left w:val="nil"/>
              <w:bottom w:val="single" w:sz="4" w:space="0" w:color="auto"/>
              <w:right w:val="nil"/>
            </w:tcBorders>
            <w:shd w:val="clear" w:color="auto" w:fill="auto"/>
            <w:noWrap/>
            <w:vAlign w:val="bottom"/>
          </w:tcPr>
          <w:p w14:paraId="5035D4E4" w14:textId="53FC78EC"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22-May</w:t>
            </w:r>
          </w:p>
        </w:tc>
        <w:tc>
          <w:tcPr>
            <w:tcW w:w="460" w:type="pct"/>
            <w:tcBorders>
              <w:top w:val="nil"/>
              <w:left w:val="nil"/>
              <w:bottom w:val="single" w:sz="4" w:space="0" w:color="auto"/>
              <w:right w:val="single" w:sz="8" w:space="0" w:color="auto"/>
            </w:tcBorders>
            <w:shd w:val="clear" w:color="auto" w:fill="auto"/>
            <w:noWrap/>
            <w:vAlign w:val="bottom"/>
          </w:tcPr>
          <w:p w14:paraId="3C351A80" w14:textId="17B7D5CC"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5C467B03" w14:textId="0AC70BC8"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11-Jun</w:t>
            </w:r>
          </w:p>
        </w:tc>
        <w:tc>
          <w:tcPr>
            <w:tcW w:w="521" w:type="pct"/>
            <w:tcBorders>
              <w:top w:val="nil"/>
              <w:left w:val="nil"/>
              <w:bottom w:val="single" w:sz="4" w:space="0" w:color="auto"/>
              <w:right w:val="nil"/>
            </w:tcBorders>
            <w:shd w:val="clear" w:color="auto" w:fill="auto"/>
            <w:noWrap/>
            <w:vAlign w:val="bottom"/>
          </w:tcPr>
          <w:p w14:paraId="16EA0C1E" w14:textId="111B9C00"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10-Jul</w:t>
            </w:r>
          </w:p>
        </w:tc>
        <w:tc>
          <w:tcPr>
            <w:tcW w:w="546" w:type="pct"/>
            <w:tcBorders>
              <w:top w:val="nil"/>
              <w:left w:val="nil"/>
              <w:bottom w:val="single" w:sz="4" w:space="0" w:color="auto"/>
              <w:right w:val="nil"/>
            </w:tcBorders>
            <w:shd w:val="clear" w:color="auto" w:fill="auto"/>
            <w:noWrap/>
            <w:vAlign w:val="bottom"/>
          </w:tcPr>
          <w:p w14:paraId="2BDF8F33" w14:textId="6B3C6325"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19-Jul</w:t>
            </w:r>
          </w:p>
        </w:tc>
        <w:tc>
          <w:tcPr>
            <w:tcW w:w="602" w:type="pct"/>
            <w:tcBorders>
              <w:top w:val="nil"/>
              <w:left w:val="nil"/>
              <w:bottom w:val="single" w:sz="4" w:space="0" w:color="auto"/>
              <w:right w:val="single" w:sz="8" w:space="0" w:color="auto"/>
            </w:tcBorders>
            <w:shd w:val="clear" w:color="auto" w:fill="auto"/>
            <w:noWrap/>
            <w:vAlign w:val="bottom"/>
          </w:tcPr>
          <w:p w14:paraId="3A856920" w14:textId="06B476A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73C8A66F"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73A5E788"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3EB04C4F"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6C45AD" w:rsidRDefault="00EF29C1"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35*</w:t>
            </w:r>
          </w:p>
        </w:tc>
      </w:tr>
      <w:tr w:rsidR="006C45AD" w:rsidRPr="006C45AD"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30*</w:t>
            </w:r>
          </w:p>
        </w:tc>
      </w:tr>
      <w:tr w:rsidR="006C45AD" w:rsidRPr="006C45AD"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0C6C4EF0"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A6DC1F2" w14:textId="321D17A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2121C3B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6-Jun</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6C45AD" w:rsidRDefault="00CF28A2"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70*</w:t>
            </w:r>
          </w:p>
        </w:tc>
      </w:tr>
      <w:tr w:rsidR="005B28D2" w:rsidRPr="006C45AD"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Clipped Steelhead</w:t>
            </w:r>
          </w:p>
        </w:tc>
      </w:tr>
      <w:tr w:rsidR="006C45AD" w:rsidRPr="006C45AD"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6572C5D3"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F5BEA12" w14:textId="72C482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142F88D6" w14:textId="7C410BB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EA13A7A" w14:textId="3F5749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0A4D5821" w14:textId="07C6A6D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543A9C90" w14:textId="47CAC20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67953174" w14:textId="4BC12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197139E" w14:textId="0928BC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7BD8847D" w14:textId="4F18ADC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341C3C0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6359F6E2" w14:textId="32E0EF2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D611FFC" w14:textId="7E60248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6214BEE4" w14:textId="575C0AC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50EC2172" w14:textId="69E6F2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0DCBEC7B" w14:textId="47F305F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633BEAE5" w14:textId="0FEB3CD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0CAF4696" w14:textId="2D9DFD8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B33917B" w14:textId="456AC22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21 </w:t>
            </w:r>
          </w:p>
        </w:tc>
      </w:tr>
      <w:tr w:rsidR="006C45AD" w:rsidRPr="006C45AD"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3586E74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2FB52B0F" w14:textId="40486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441A482" w14:textId="7E0F2F0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550E2B2" w14:textId="673D717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3B15ADD7" w14:textId="26BB3A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49BAEF97" w14:textId="1539E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3864F92" w14:textId="78E809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2A7541A" w14:textId="50AFA87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18524EE7" w14:textId="09A2C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tr w:rsidR="006C45AD" w:rsidRPr="006C45AD"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E0F03F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145F73C" w14:textId="100234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42AA2E6" w14:textId="340460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2B80CD2" w14:textId="7BA586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19D0C822" w14:textId="25D007A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99A6CEE" w14:textId="189729E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3451E996" w14:textId="6D834A7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457AF489" w14:textId="25BA90B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19040BD5" w14:textId="22BD7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6891E49E" w14:textId="77777777" w:rsidTr="00E0372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2CCE39F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8F53879" w14:textId="543988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72847AC2" w14:textId="133E33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5F66479B" w14:textId="73020F4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71D5EB22" w14:textId="6EB62D9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36AA71C9" w14:textId="340B4EA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43DBFE5E" w14:textId="0F3FCB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69BA2786" w14:textId="7D2778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258B358B" w14:textId="1D8879C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760E5F3B" w14:textId="77777777" w:rsidTr="00AD2A64">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6A9E34A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3F0CF08" w14:textId="1484A6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58434B48" w14:textId="766BCED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28AC0025" w14:textId="128025A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698E5000" w14:textId="6410E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139FF18F" w14:textId="3DC1D41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7A02C174" w14:textId="11792F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56C47C6B" w14:textId="4BB0DA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4AE609AF" w14:textId="7A97854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w:t>
            </w:r>
          </w:p>
        </w:tc>
      </w:tr>
      <w:tr w:rsidR="006C45AD" w:rsidRPr="006C45AD"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2EF253A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5A7BDE39" w14:textId="454E53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5D0927FE" w14:textId="13CAD65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43501BB5" w14:textId="56793B1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7343BFD3" w14:textId="50D6624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0922F007" w14:textId="6603A6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1C5EDF16" w14:textId="50D7A9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7EA11EB6" w14:textId="3FC773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6243683" w14:textId="168679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121D6C5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45E92EAB" w14:textId="24512D5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1DB03608" w14:textId="332EC10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14" w:type="pct"/>
            <w:tcBorders>
              <w:top w:val="nil"/>
              <w:left w:val="nil"/>
              <w:bottom w:val="nil"/>
              <w:right w:val="nil"/>
            </w:tcBorders>
            <w:shd w:val="clear" w:color="auto" w:fill="auto"/>
            <w:noWrap/>
            <w:vAlign w:val="bottom"/>
            <w:hideMark/>
          </w:tcPr>
          <w:p w14:paraId="0C159791" w14:textId="12058E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4-Jun</w:t>
            </w:r>
          </w:p>
        </w:tc>
        <w:tc>
          <w:tcPr>
            <w:tcW w:w="460" w:type="pct"/>
            <w:tcBorders>
              <w:top w:val="nil"/>
              <w:left w:val="nil"/>
              <w:bottom w:val="nil"/>
              <w:right w:val="single" w:sz="8" w:space="0" w:color="auto"/>
            </w:tcBorders>
            <w:shd w:val="clear" w:color="auto" w:fill="auto"/>
            <w:noWrap/>
            <w:vAlign w:val="bottom"/>
            <w:hideMark/>
          </w:tcPr>
          <w:p w14:paraId="3364542B" w14:textId="2AEDD21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25 </w:t>
            </w:r>
          </w:p>
        </w:tc>
        <w:tc>
          <w:tcPr>
            <w:tcW w:w="521" w:type="pct"/>
            <w:tcBorders>
              <w:top w:val="nil"/>
              <w:left w:val="nil"/>
              <w:bottom w:val="nil"/>
              <w:right w:val="nil"/>
            </w:tcBorders>
            <w:shd w:val="clear" w:color="auto" w:fill="auto"/>
            <w:noWrap/>
            <w:vAlign w:val="bottom"/>
            <w:hideMark/>
          </w:tcPr>
          <w:p w14:paraId="2AFDBBD5" w14:textId="752B394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631B956C" w14:textId="065640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bottom"/>
            <w:hideMark/>
          </w:tcPr>
          <w:p w14:paraId="34402F2B" w14:textId="4B6059B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bottom"/>
            <w:hideMark/>
          </w:tcPr>
          <w:p w14:paraId="1D5E63C8" w14:textId="0A763B2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17 </w:t>
            </w:r>
          </w:p>
        </w:tc>
      </w:tr>
      <w:tr w:rsidR="006C45AD" w:rsidRPr="006C45AD"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5513221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03D824C" w14:textId="49E5B9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bottom"/>
            <w:hideMark/>
          </w:tcPr>
          <w:p w14:paraId="02BCA250" w14:textId="045ABD9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19AB7E8D" w14:textId="061EEF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460" w:type="pct"/>
            <w:tcBorders>
              <w:top w:val="nil"/>
              <w:left w:val="nil"/>
              <w:bottom w:val="nil"/>
              <w:right w:val="single" w:sz="8" w:space="0" w:color="auto"/>
            </w:tcBorders>
            <w:shd w:val="clear" w:color="auto" w:fill="auto"/>
            <w:noWrap/>
            <w:vAlign w:val="bottom"/>
            <w:hideMark/>
          </w:tcPr>
          <w:p w14:paraId="6322B67F" w14:textId="19838D9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45C01DB9" w14:textId="1A85CBE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1-May</w:t>
            </w:r>
          </w:p>
        </w:tc>
        <w:tc>
          <w:tcPr>
            <w:tcW w:w="521" w:type="pct"/>
            <w:tcBorders>
              <w:top w:val="nil"/>
              <w:left w:val="nil"/>
              <w:bottom w:val="nil"/>
              <w:right w:val="nil"/>
            </w:tcBorders>
            <w:shd w:val="clear" w:color="auto" w:fill="auto"/>
            <w:noWrap/>
            <w:vAlign w:val="bottom"/>
            <w:hideMark/>
          </w:tcPr>
          <w:p w14:paraId="76411826" w14:textId="28EBE81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bottom"/>
            <w:hideMark/>
          </w:tcPr>
          <w:p w14:paraId="3A4850C2" w14:textId="551013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602" w:type="pct"/>
            <w:tcBorders>
              <w:top w:val="nil"/>
              <w:left w:val="nil"/>
              <w:bottom w:val="nil"/>
              <w:right w:val="single" w:sz="8" w:space="0" w:color="auto"/>
            </w:tcBorders>
            <w:shd w:val="clear" w:color="auto" w:fill="auto"/>
            <w:noWrap/>
            <w:vAlign w:val="bottom"/>
            <w:hideMark/>
          </w:tcPr>
          <w:p w14:paraId="034EEC23" w14:textId="209F8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23 </w:t>
            </w:r>
          </w:p>
        </w:tc>
      </w:tr>
      <w:tr w:rsidR="006C45AD" w:rsidRPr="006C45AD"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20BC524E"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1636DC62" w14:textId="0718A70A"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14" w:type="pct"/>
            <w:tcBorders>
              <w:top w:val="nil"/>
              <w:left w:val="nil"/>
              <w:bottom w:val="single" w:sz="4" w:space="0" w:color="auto"/>
              <w:right w:val="nil"/>
            </w:tcBorders>
            <w:shd w:val="clear" w:color="auto" w:fill="auto"/>
            <w:noWrap/>
            <w:vAlign w:val="bottom"/>
          </w:tcPr>
          <w:p w14:paraId="51B14870" w14:textId="57CCDFE8"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single" w:sz="4" w:space="0" w:color="auto"/>
              <w:right w:val="nil"/>
            </w:tcBorders>
            <w:shd w:val="clear" w:color="auto" w:fill="auto"/>
            <w:noWrap/>
            <w:vAlign w:val="bottom"/>
          </w:tcPr>
          <w:p w14:paraId="1934C369" w14:textId="69B6A6B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460" w:type="pct"/>
            <w:tcBorders>
              <w:top w:val="nil"/>
              <w:left w:val="nil"/>
              <w:bottom w:val="single" w:sz="4" w:space="0" w:color="auto"/>
              <w:right w:val="single" w:sz="8" w:space="0" w:color="auto"/>
            </w:tcBorders>
            <w:shd w:val="clear" w:color="auto" w:fill="auto"/>
            <w:noWrap/>
            <w:vAlign w:val="bottom"/>
          </w:tcPr>
          <w:p w14:paraId="18395B01" w14:textId="1F278A3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6B64F041" w14:textId="325FA8A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27-Apr</w:t>
            </w:r>
          </w:p>
        </w:tc>
        <w:tc>
          <w:tcPr>
            <w:tcW w:w="521" w:type="pct"/>
            <w:tcBorders>
              <w:top w:val="nil"/>
              <w:left w:val="nil"/>
              <w:bottom w:val="single" w:sz="4" w:space="0" w:color="auto"/>
              <w:right w:val="nil"/>
            </w:tcBorders>
            <w:shd w:val="clear" w:color="auto" w:fill="auto"/>
            <w:noWrap/>
            <w:vAlign w:val="bottom"/>
          </w:tcPr>
          <w:p w14:paraId="1A61E4FA" w14:textId="1AD6CF97"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46" w:type="pct"/>
            <w:tcBorders>
              <w:top w:val="nil"/>
              <w:left w:val="nil"/>
              <w:bottom w:val="single" w:sz="4" w:space="0" w:color="auto"/>
              <w:right w:val="nil"/>
            </w:tcBorders>
            <w:shd w:val="clear" w:color="auto" w:fill="auto"/>
            <w:noWrap/>
            <w:vAlign w:val="bottom"/>
          </w:tcPr>
          <w:p w14:paraId="389A0BEF" w14:textId="3DE6860F"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single" w:sz="4" w:space="0" w:color="auto"/>
              <w:right w:val="single" w:sz="8" w:space="0" w:color="auto"/>
            </w:tcBorders>
            <w:shd w:val="clear" w:color="auto" w:fill="auto"/>
            <w:noWrap/>
            <w:vAlign w:val="bottom"/>
          </w:tcPr>
          <w:p w14:paraId="08C8A3BF" w14:textId="4FB1BBC0"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275E90C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71E53D2B"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26885C6"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31</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1B4B172" w:rsidR="0038270A" w:rsidRPr="006C45AD" w:rsidRDefault="00160480"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63EE115F" w14:textId="7EE0A6D0"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0B6C6803"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w:t>
            </w:r>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58DEFB9A"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6C45AD">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7D672BD7"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p>
        </w:tc>
      </w:tr>
      <w:tr w:rsidR="006C45AD" w:rsidRPr="006C45AD"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A09E2B2"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6D521CC5"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17</w:t>
            </w:r>
          </w:p>
        </w:tc>
      </w:tr>
      <w:tr w:rsidR="006C45AD" w:rsidRPr="006C45AD"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02269201" w:rsidR="0038270A" w:rsidRPr="006C45AD" w:rsidRDefault="00507FAD"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r w:rsidR="00411D09"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1412895F" w14:textId="684AAFC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1446AC3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5511475E"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764A10B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12707961"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12-Jun</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6C45AD" w:rsidRDefault="00F55F0B"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41</w:t>
            </w:r>
          </w:p>
        </w:tc>
      </w:tr>
      <w:tr w:rsidR="005B28D2" w:rsidRPr="006C45AD"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Sockeye (Wild &amp; Hatchery)</w:t>
            </w:r>
          </w:p>
        </w:tc>
      </w:tr>
      <w:tr w:rsidR="006C45AD" w:rsidRPr="006C45AD"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42F3608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3C9D22EE" w14:textId="4E01DC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7351D921" w14:textId="503D92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2603AA92" w14:textId="66882F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75B365F2" w14:textId="58BD233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E5AFCFB" w14:textId="7CDF7F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03A823FF" w14:textId="1FA384B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4799605" w14:textId="73A0CFF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277D3A59" w14:textId="414F5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5E32563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C96FFC4" w14:textId="38AB04E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7DEBAB3" w14:textId="6301D5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76AD3D37" w14:textId="349F230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F125F2A" w14:textId="4421BF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ED9B596" w14:textId="05A2F1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7118018C" w14:textId="4FD540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10051B1" w14:textId="3CD234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44ADAA1" w14:textId="1FDEA6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4556142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323BC1CD" w14:textId="19B2CC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3986B382" w14:textId="15F39C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7FA15A7D" w14:textId="0B572E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6C196C90" w14:textId="3CB1E0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2666B398" w14:textId="55EC9EC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4D049B9F" w14:textId="7929BC3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44D2EE97" w14:textId="3688939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6B17E9CC" w14:textId="7CF79E7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r>
      <w:tr w:rsidR="006C45AD" w:rsidRPr="006C45AD"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763FF21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2CFEEC2A" w14:textId="09493D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4AB6DBDA" w14:textId="6DC925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641D16CE" w14:textId="64A39D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4B00CA28" w14:textId="273E74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78583AE4" w14:textId="6B431A5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6BD83F47" w14:textId="795700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20069C6" w14:textId="4F989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4E6A8D2" w14:textId="22CBC2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63917877" w14:textId="77777777" w:rsidTr="004648CB">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36C55DE5"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0AB7542E" w14:textId="16511BA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36251CF0" w14:textId="18AA940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48D3EDD1" w14:textId="40D8E30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05574179" w14:textId="0ECD36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7F776A90" w14:textId="65211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3400B94" w14:textId="48E7B3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6B08EA94" w14:textId="4C3D98A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501C2A59" w14:textId="400273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5DA41766" w14:textId="77777777" w:rsidTr="00EB466F">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5D3B4FF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1E406C3D" w14:textId="662ACE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885277E" w14:textId="7E333D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1748E39E" w14:textId="2D6DF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6250EBE1" w14:textId="5F5D29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5575FB84" w14:textId="7A7BED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2A3EDC8F" w14:textId="062458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48A0191D" w14:textId="26402CC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40F04C18" w14:textId="7DEA13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w:t>
            </w:r>
          </w:p>
        </w:tc>
      </w:tr>
      <w:tr w:rsidR="006C45AD" w:rsidRPr="006C45AD"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1762D67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6895D3F" w14:textId="118DC7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0ECB3466" w14:textId="300199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24A5DFEF" w14:textId="2F555A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0A8C941E" w14:textId="6B3BBA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4E1AF087" w14:textId="3F525E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7A8A5CA2" w14:textId="1523F1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29109AC7" w14:textId="2EA32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7D0E9BBB" w14:textId="731323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20 </w:t>
            </w:r>
          </w:p>
        </w:tc>
      </w:tr>
      <w:tr w:rsidR="006C45AD" w:rsidRPr="006C45AD"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788796D4"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37829B85" w14:textId="46B822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894FE6E" w14:textId="279F204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76F195E1" w14:textId="0E3AAF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2D0FC35D" w14:textId="1F8C89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50C68C8B" w14:textId="677A5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21" w:type="pct"/>
            <w:tcBorders>
              <w:top w:val="nil"/>
              <w:left w:val="nil"/>
              <w:bottom w:val="nil"/>
              <w:right w:val="nil"/>
            </w:tcBorders>
            <w:shd w:val="clear" w:color="auto" w:fill="auto"/>
            <w:noWrap/>
            <w:vAlign w:val="bottom"/>
            <w:hideMark/>
          </w:tcPr>
          <w:p w14:paraId="6C0A8E74" w14:textId="3E8151F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546" w:type="pct"/>
            <w:tcBorders>
              <w:top w:val="nil"/>
              <w:left w:val="nil"/>
              <w:bottom w:val="nil"/>
              <w:right w:val="nil"/>
            </w:tcBorders>
            <w:shd w:val="clear" w:color="auto" w:fill="auto"/>
            <w:noWrap/>
            <w:vAlign w:val="bottom"/>
            <w:hideMark/>
          </w:tcPr>
          <w:p w14:paraId="6C07EFCC" w14:textId="07767B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6-Jun</w:t>
            </w:r>
          </w:p>
        </w:tc>
        <w:tc>
          <w:tcPr>
            <w:tcW w:w="602" w:type="pct"/>
            <w:tcBorders>
              <w:top w:val="nil"/>
              <w:left w:val="nil"/>
              <w:bottom w:val="nil"/>
              <w:right w:val="single" w:sz="8" w:space="0" w:color="auto"/>
            </w:tcBorders>
            <w:shd w:val="clear" w:color="auto" w:fill="auto"/>
            <w:noWrap/>
            <w:vAlign w:val="bottom"/>
            <w:hideMark/>
          </w:tcPr>
          <w:p w14:paraId="07876876" w14:textId="1A32DD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19 </w:t>
            </w:r>
          </w:p>
        </w:tc>
      </w:tr>
      <w:tr w:rsidR="006C45AD" w:rsidRPr="006C45AD"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4BC9592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CB44891" w14:textId="66E1CF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3-May</w:t>
            </w:r>
          </w:p>
        </w:tc>
        <w:tc>
          <w:tcPr>
            <w:tcW w:w="514" w:type="pct"/>
            <w:tcBorders>
              <w:top w:val="nil"/>
              <w:left w:val="nil"/>
              <w:bottom w:val="nil"/>
              <w:right w:val="nil"/>
            </w:tcBorders>
            <w:shd w:val="clear" w:color="auto" w:fill="auto"/>
            <w:noWrap/>
            <w:vAlign w:val="bottom"/>
            <w:hideMark/>
          </w:tcPr>
          <w:p w14:paraId="2B50DACA" w14:textId="72CAAF5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57E63173" w14:textId="0B5AB95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25AE86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c>
          <w:tcPr>
            <w:tcW w:w="521" w:type="pct"/>
            <w:tcBorders>
              <w:top w:val="nil"/>
              <w:left w:val="nil"/>
              <w:bottom w:val="nil"/>
              <w:right w:val="nil"/>
            </w:tcBorders>
            <w:shd w:val="clear" w:color="auto" w:fill="auto"/>
            <w:noWrap/>
            <w:vAlign w:val="bottom"/>
            <w:hideMark/>
          </w:tcPr>
          <w:p w14:paraId="758905FC" w14:textId="6445BC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12-May</w:t>
            </w:r>
          </w:p>
        </w:tc>
        <w:tc>
          <w:tcPr>
            <w:tcW w:w="521" w:type="pct"/>
            <w:tcBorders>
              <w:top w:val="nil"/>
              <w:left w:val="nil"/>
              <w:bottom w:val="nil"/>
              <w:right w:val="nil"/>
            </w:tcBorders>
            <w:shd w:val="clear" w:color="auto" w:fill="auto"/>
            <w:noWrap/>
            <w:vAlign w:val="bottom"/>
            <w:hideMark/>
          </w:tcPr>
          <w:p w14:paraId="24B783BE" w14:textId="7ED9841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16-May</w:t>
            </w:r>
          </w:p>
        </w:tc>
        <w:tc>
          <w:tcPr>
            <w:tcW w:w="546" w:type="pct"/>
            <w:tcBorders>
              <w:top w:val="nil"/>
              <w:left w:val="nil"/>
              <w:bottom w:val="nil"/>
              <w:right w:val="nil"/>
            </w:tcBorders>
            <w:shd w:val="clear" w:color="auto" w:fill="auto"/>
            <w:noWrap/>
            <w:vAlign w:val="bottom"/>
            <w:hideMark/>
          </w:tcPr>
          <w:p w14:paraId="2F45D8C8" w14:textId="0ACBBE9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bottom"/>
            <w:hideMark/>
          </w:tcPr>
          <w:p w14:paraId="259A3272" w14:textId="3A82C9B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13 </w:t>
            </w:r>
          </w:p>
        </w:tc>
      </w:tr>
      <w:tr w:rsidR="006C45AD" w:rsidRPr="006C45AD"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0177B271"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546056FE" w14:textId="3F069A9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24-Apr</w:t>
            </w:r>
          </w:p>
        </w:tc>
        <w:tc>
          <w:tcPr>
            <w:tcW w:w="514" w:type="pct"/>
            <w:tcBorders>
              <w:top w:val="nil"/>
              <w:left w:val="nil"/>
              <w:bottom w:val="single" w:sz="4" w:space="0" w:color="auto"/>
              <w:right w:val="nil"/>
            </w:tcBorders>
            <w:shd w:val="clear" w:color="auto" w:fill="auto"/>
            <w:noWrap/>
            <w:vAlign w:val="bottom"/>
          </w:tcPr>
          <w:p w14:paraId="0EF62BF0" w14:textId="7B65BD04"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single" w:sz="4" w:space="0" w:color="auto"/>
              <w:right w:val="nil"/>
            </w:tcBorders>
            <w:shd w:val="clear" w:color="auto" w:fill="auto"/>
            <w:noWrap/>
            <w:vAlign w:val="bottom"/>
          </w:tcPr>
          <w:p w14:paraId="15004B9D" w14:textId="09112FB4"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460" w:type="pct"/>
            <w:tcBorders>
              <w:top w:val="nil"/>
              <w:left w:val="nil"/>
              <w:bottom w:val="single" w:sz="4" w:space="0" w:color="auto"/>
              <w:right w:val="single" w:sz="8" w:space="0" w:color="auto"/>
            </w:tcBorders>
            <w:shd w:val="clear" w:color="auto" w:fill="auto"/>
            <w:noWrap/>
            <w:vAlign w:val="bottom"/>
          </w:tcPr>
          <w:p w14:paraId="47618D11" w14:textId="735FB992"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c>
          <w:tcPr>
            <w:tcW w:w="521" w:type="pct"/>
            <w:tcBorders>
              <w:top w:val="nil"/>
              <w:left w:val="nil"/>
              <w:bottom w:val="single" w:sz="4" w:space="0" w:color="auto"/>
              <w:right w:val="nil"/>
            </w:tcBorders>
            <w:shd w:val="clear" w:color="auto" w:fill="auto"/>
            <w:noWrap/>
            <w:vAlign w:val="bottom"/>
          </w:tcPr>
          <w:p w14:paraId="046DA683" w14:textId="399BF6B3"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21-May</w:t>
            </w:r>
          </w:p>
        </w:tc>
        <w:tc>
          <w:tcPr>
            <w:tcW w:w="521" w:type="pct"/>
            <w:tcBorders>
              <w:top w:val="nil"/>
              <w:left w:val="nil"/>
              <w:bottom w:val="single" w:sz="4" w:space="0" w:color="auto"/>
              <w:right w:val="nil"/>
            </w:tcBorders>
            <w:shd w:val="clear" w:color="auto" w:fill="auto"/>
            <w:noWrap/>
            <w:vAlign w:val="bottom"/>
          </w:tcPr>
          <w:p w14:paraId="7D99A130" w14:textId="2F54083F"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546" w:type="pct"/>
            <w:tcBorders>
              <w:top w:val="nil"/>
              <w:left w:val="nil"/>
              <w:bottom w:val="single" w:sz="4" w:space="0" w:color="auto"/>
              <w:right w:val="nil"/>
            </w:tcBorders>
            <w:shd w:val="clear" w:color="auto" w:fill="auto"/>
            <w:noWrap/>
            <w:vAlign w:val="bottom"/>
          </w:tcPr>
          <w:p w14:paraId="09C9B816" w14:textId="45CD1CD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602" w:type="pct"/>
            <w:tcBorders>
              <w:top w:val="nil"/>
              <w:left w:val="nil"/>
              <w:bottom w:val="single" w:sz="4" w:space="0" w:color="auto"/>
              <w:right w:val="single" w:sz="8" w:space="0" w:color="auto"/>
            </w:tcBorders>
            <w:shd w:val="clear" w:color="auto" w:fill="auto"/>
            <w:noWrap/>
            <w:vAlign w:val="bottom"/>
          </w:tcPr>
          <w:p w14:paraId="1AA7CB08" w14:textId="68D88101"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11 </w:t>
            </w:r>
          </w:p>
        </w:tc>
      </w:tr>
      <w:tr w:rsidR="006C45AD" w:rsidRPr="006C45AD"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FED2E90"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49205095"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77C05126"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27F603A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35</w:t>
            </w:r>
          </w:p>
        </w:tc>
        <w:tc>
          <w:tcPr>
            <w:tcW w:w="521" w:type="pct"/>
            <w:tcBorders>
              <w:top w:val="nil"/>
              <w:left w:val="nil"/>
              <w:bottom w:val="nil"/>
              <w:right w:val="nil"/>
            </w:tcBorders>
            <w:shd w:val="clear" w:color="auto" w:fill="auto"/>
            <w:noWrap/>
            <w:vAlign w:val="center"/>
            <w:hideMark/>
          </w:tcPr>
          <w:p w14:paraId="1D08C104" w14:textId="23F730C1"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5D162518"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22</w:t>
            </w:r>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3599E06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1-Jun</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6C45AD" w:rsidRDefault="005B28D2"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r>
      <w:tr w:rsidR="006C45AD" w:rsidRPr="006C45AD"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w:t>
            </w:r>
          </w:p>
        </w:tc>
      </w:tr>
      <w:tr w:rsidR="006C45AD" w:rsidRPr="006C45AD"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6B42FC0D"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5B28D2"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06BAD997" w14:textId="03CC6BBF"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24</w:t>
            </w:r>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544E3CF3"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588529D1"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3-Jun</w:t>
            </w:r>
          </w:p>
        </w:tc>
        <w:tc>
          <w:tcPr>
            <w:tcW w:w="521" w:type="pct"/>
            <w:tcBorders>
              <w:top w:val="nil"/>
              <w:left w:val="nil"/>
              <w:bottom w:val="single" w:sz="8" w:space="0" w:color="auto"/>
              <w:right w:val="nil"/>
            </w:tcBorders>
            <w:shd w:val="clear" w:color="auto" w:fill="auto"/>
            <w:noWrap/>
            <w:vAlign w:val="center"/>
            <w:hideMark/>
          </w:tcPr>
          <w:p w14:paraId="0414B590" w14:textId="07A21437"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10-Jun</w:t>
            </w:r>
          </w:p>
        </w:tc>
        <w:tc>
          <w:tcPr>
            <w:tcW w:w="546" w:type="pct"/>
            <w:tcBorders>
              <w:top w:val="nil"/>
              <w:left w:val="nil"/>
              <w:bottom w:val="single" w:sz="8" w:space="0" w:color="auto"/>
              <w:right w:val="nil"/>
            </w:tcBorders>
            <w:shd w:val="clear" w:color="auto" w:fill="auto"/>
            <w:noWrap/>
            <w:vAlign w:val="center"/>
            <w:hideMark/>
          </w:tcPr>
          <w:p w14:paraId="29861873" w14:textId="6FEE3AEC"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25</w:t>
            </w:r>
            <w:r w:rsidR="0038270A" w:rsidRPr="006C45AD">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r>
    </w:tbl>
    <w:p w14:paraId="3B896F3F" w14:textId="52D3B106"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w:t>
      </w:r>
      <w:r w:rsidR="00507FAD">
        <w:rPr>
          <w:rFonts w:ascii="Calibri" w:hAnsi="Calibri" w:cs="Calibri"/>
          <w:sz w:val="20"/>
        </w:rPr>
        <w:t>2000</w:t>
      </w:r>
      <w:r w:rsidRPr="00643738">
        <w:rPr>
          <w:rFonts w:ascii="Calibri" w:hAnsi="Calibri" w:cs="Calibri"/>
          <w:sz w:val="20"/>
        </w:rPr>
        <w:t>-2006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w:t>
      </w:r>
      <w:proofErr w:type="spellStart"/>
      <w:r w:rsidRPr="00643738">
        <w:rPr>
          <w:rFonts w:ascii="Calibri" w:hAnsi="Calibri" w:cs="Calibri"/>
          <w:sz w:val="20"/>
        </w:rPr>
        <w:t>NFH</w:t>
      </w:r>
      <w:proofErr w:type="spellEnd"/>
      <w:r w:rsidRPr="00643738">
        <w:rPr>
          <w:rFonts w:ascii="Calibri" w:hAnsi="Calibri" w:cs="Calibri"/>
          <w:sz w:val="20"/>
        </w:rPr>
        <w:t xml:space="preserve"> </w:t>
      </w:r>
      <w:proofErr w:type="spellStart"/>
      <w:r w:rsidRPr="00643738">
        <w:rPr>
          <w:rFonts w:ascii="Calibri" w:hAnsi="Calibri" w:cs="Calibri"/>
          <w:sz w:val="20"/>
        </w:rPr>
        <w:t>Tules</w:t>
      </w:r>
      <w:proofErr w:type="spellEnd"/>
      <w:r w:rsidRPr="00643738">
        <w:rPr>
          <w:rFonts w:ascii="Calibri" w:hAnsi="Calibri" w:cs="Calibri"/>
          <w:sz w:val="20"/>
        </w:rPr>
        <w:t>.</w:t>
      </w:r>
    </w:p>
    <w:p w14:paraId="4677ECFF" w14:textId="43ABE273" w:rsidR="00E500AB" w:rsidRDefault="00850121" w:rsidP="007E7DAB">
      <w:pPr>
        <w:pStyle w:val="FPP2"/>
      </w:pPr>
      <w:bookmarkStart w:id="14" w:name="_Toc190077570"/>
      <w:r w:rsidRPr="001B31C9">
        <w:lastRenderedPageBreak/>
        <w:t>Adult</w:t>
      </w:r>
      <w:r w:rsidR="00E500AB" w:rsidRPr="001B31C9">
        <w:t xml:space="preserve"> Fish</w:t>
      </w:r>
      <w:r w:rsidR="0038270A">
        <w:t xml:space="preserve"> Passage Facilities and Migration Timing</w:t>
      </w:r>
      <w:bookmarkEnd w:id="14"/>
    </w:p>
    <w:p w14:paraId="01CBBBC5" w14:textId="7C90C2A7"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74B7C">
        <w:rPr>
          <w:b/>
        </w:rPr>
        <w:t>2.4.1</w:t>
      </w:r>
      <w:r w:rsidR="0038270A">
        <w:rPr>
          <w:b/>
        </w:rPr>
        <w:fldChar w:fldCharType="end"/>
      </w:r>
      <w:r w:rsidR="0038270A">
        <w:t>)</w:t>
      </w:r>
      <w:r w:rsidR="0038270A" w:rsidRPr="00E528F8">
        <w:t>.</w:t>
      </w:r>
    </w:p>
    <w:p w14:paraId="7FEF32D4" w14:textId="75F82A32" w:rsidR="00B33126" w:rsidRPr="00E528F8" w:rsidRDefault="00F7114E" w:rsidP="001C48F8">
      <w:pPr>
        <w:pStyle w:val="List"/>
        <w:keepNext/>
        <w:numPr>
          <w:ilvl w:val="6"/>
          <w:numId w:val="14"/>
        </w:numPr>
        <w:spacing w:after="120"/>
      </w:pPr>
      <w:r w:rsidRPr="00E528F8">
        <w:rPr>
          <w:b/>
          <w:szCs w:val="24"/>
        </w:rPr>
        <w:t>Bradford Island (</w:t>
      </w:r>
      <w:r w:rsidR="00D74B7C">
        <w:rPr>
          <w:b/>
          <w:szCs w:val="24"/>
        </w:rPr>
        <w:t>Figure BON-2</w:t>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7DD6F09F" w:rsidR="00B33126" w:rsidRPr="00074016" w:rsidRDefault="00F7114E" w:rsidP="001C48F8">
      <w:pPr>
        <w:pStyle w:val="List"/>
        <w:keepNext/>
        <w:numPr>
          <w:ilvl w:val="6"/>
          <w:numId w:val="14"/>
        </w:numPr>
      </w:pPr>
      <w:r w:rsidRPr="00E528F8">
        <w:rPr>
          <w:b/>
          <w:szCs w:val="24"/>
        </w:rPr>
        <w:t>Washington Shore (</w:t>
      </w:r>
      <w:r w:rsidR="00D74B7C">
        <w:rPr>
          <w:b/>
          <w:szCs w:val="24"/>
        </w:rPr>
        <w:t>Figures BON-3</w:t>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w:t>
      </w:r>
      <w:proofErr w:type="spellStart"/>
      <w:r w:rsidRPr="00E528F8">
        <w:rPr>
          <w:szCs w:val="24"/>
        </w:rPr>
        <w:t>UMT</w:t>
      </w:r>
      <w:proofErr w:type="spellEnd"/>
      <w:r w:rsidRPr="00E528F8">
        <w:rPr>
          <w:szCs w:val="24"/>
        </w:rPr>
        <w: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5318B0A7"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D74B7C" w:rsidRPr="00D74B7C">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D74B7C" w:rsidRPr="00D74B7C">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D74B7C" w:rsidRPr="00D74B7C">
        <w:rPr>
          <w:b/>
        </w:rPr>
        <w:t>Figure BON-6</w:t>
      </w:r>
      <w:r w:rsidR="008942B3" w:rsidRPr="006F1DC4">
        <w:rPr>
          <w:b/>
        </w:rPr>
        <w:fldChar w:fldCharType="end"/>
      </w:r>
      <w:r w:rsidR="008942B3" w:rsidRPr="007004AC">
        <w:t>.</w:t>
      </w:r>
    </w:p>
    <w:p w14:paraId="0DF979BF" w14:textId="692BF26E"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641227">
        <w:t>in</w:t>
      </w:r>
      <w:r w:rsidR="009D0322">
        <w:t xml:space="preserve"> 2025</w:t>
      </w:r>
      <w:r w:rsidRPr="008D22D9">
        <w:t>.</w:t>
      </w:r>
      <w:r w:rsidR="005C10E8">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138"/>
        <w:gridCol w:w="3427"/>
      </w:tblGrid>
      <w:tr w:rsidR="005B40DB" w:rsidRPr="0038270A" w14:paraId="3747ADCE" w14:textId="77777777" w:rsidTr="009C0660">
        <w:trPr>
          <w:cantSplit/>
          <w:trHeight w:hRule="exact" w:val="288"/>
          <w:jc w:val="center"/>
        </w:trPr>
        <w:tc>
          <w:tcPr>
            <w:tcW w:w="0" w:type="auto"/>
            <w:tcBorders>
              <w:top w:val="single" w:sz="12" w:space="0" w:color="auto"/>
              <w:bottom w:val="single" w:sz="12" w:space="0" w:color="auto"/>
            </w:tcBorders>
            <w:shd w:val="pct5" w:color="000000" w:fill="FFFFFF"/>
            <w:vAlign w:val="center"/>
          </w:tcPr>
          <w:p w14:paraId="419D1536"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bottom w:val="single" w:sz="12" w:space="0" w:color="auto"/>
            </w:tcBorders>
            <w:shd w:val="pct5" w:color="000000" w:fill="FFFFFF"/>
            <w:vAlign w:val="center"/>
          </w:tcPr>
          <w:p w14:paraId="42439F6B" w14:textId="1B73C1A0" w:rsidR="005B40DB" w:rsidRPr="0038270A" w:rsidRDefault="005B40DB" w:rsidP="009C0660">
            <w:pPr>
              <w:keepNext/>
              <w:spacing w:after="0"/>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9C0660">
        <w:trPr>
          <w:cantSplit/>
          <w:trHeight w:hRule="exact" w:val="288"/>
          <w:jc w:val="center"/>
        </w:trPr>
        <w:tc>
          <w:tcPr>
            <w:tcW w:w="0" w:type="auto"/>
            <w:vAlign w:val="center"/>
          </w:tcPr>
          <w:p w14:paraId="53E37AD2" w14:textId="54EB3101" w:rsidR="005B40DB" w:rsidRPr="0038270A" w:rsidRDefault="00653C22" w:rsidP="009C0660">
            <w:pPr>
              <w:keepNext/>
              <w:spacing w:after="0"/>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5B06CD">
              <w:rPr>
                <w:rFonts w:ascii="Calibri" w:hAnsi="Calibri" w:cs="Calibri"/>
                <w:sz w:val="20"/>
              </w:rPr>
              <w:t xml:space="preserve"> </w:t>
            </w:r>
            <w:r w:rsidRPr="0038270A">
              <w:rPr>
                <w:rFonts w:ascii="Calibri" w:hAnsi="Calibri" w:cs="Calibri"/>
                <w:sz w:val="20"/>
              </w:rPr>
              <w:t>3</w:t>
            </w:r>
            <w:r w:rsidR="005B40DB" w:rsidRPr="0038270A">
              <w:rPr>
                <w:rFonts w:ascii="Calibri" w:hAnsi="Calibri" w:cs="Calibri"/>
                <w:sz w:val="20"/>
              </w:rPr>
              <w:t>1</w:t>
            </w:r>
          </w:p>
        </w:tc>
        <w:tc>
          <w:tcPr>
            <w:tcW w:w="0" w:type="auto"/>
            <w:vAlign w:val="center"/>
          </w:tcPr>
          <w:p w14:paraId="58EBB2F6" w14:textId="0725F74B" w:rsidR="005B40DB" w:rsidRPr="0038270A" w:rsidRDefault="005B40DB" w:rsidP="009C0660">
            <w:pPr>
              <w:keepNext/>
              <w:spacing w:after="0"/>
              <w:rPr>
                <w:rFonts w:ascii="Calibri" w:hAnsi="Calibri" w:cs="Calibri"/>
                <w:sz w:val="20"/>
              </w:rPr>
            </w:pPr>
            <w:r w:rsidRPr="0038270A">
              <w:rPr>
                <w:rFonts w:ascii="Calibri" w:hAnsi="Calibri" w:cs="Calibri"/>
                <w:sz w:val="20"/>
              </w:rPr>
              <w:t>Video 0400–2000 PST</w:t>
            </w:r>
            <w:r w:rsidR="00641227">
              <w:rPr>
                <w:rFonts w:ascii="Calibri" w:hAnsi="Calibri" w:cs="Calibri"/>
                <w:sz w:val="20"/>
              </w:rPr>
              <w:t xml:space="preserve"> / 0500</w:t>
            </w:r>
            <w:r w:rsidR="00641227" w:rsidRPr="0038270A">
              <w:rPr>
                <w:rFonts w:ascii="Calibri" w:hAnsi="Calibri" w:cs="Calibri"/>
                <w:sz w:val="20"/>
              </w:rPr>
              <w:t>–</w:t>
            </w:r>
            <w:r w:rsidR="00641227">
              <w:rPr>
                <w:rFonts w:ascii="Calibri" w:hAnsi="Calibri" w:cs="Calibri"/>
                <w:sz w:val="20"/>
              </w:rPr>
              <w:t>2100 PDT</w:t>
            </w:r>
          </w:p>
        </w:tc>
      </w:tr>
      <w:tr w:rsidR="005B40DB" w:rsidRPr="0038270A" w14:paraId="54C527B4" w14:textId="77777777" w:rsidTr="009C0660">
        <w:trPr>
          <w:cantSplit/>
          <w:trHeight w:hRule="exact" w:val="288"/>
          <w:jc w:val="center"/>
        </w:trPr>
        <w:tc>
          <w:tcPr>
            <w:tcW w:w="0" w:type="auto"/>
            <w:vAlign w:val="center"/>
          </w:tcPr>
          <w:p w14:paraId="0319AE24" w14:textId="73CC0B70" w:rsidR="005B40DB" w:rsidRPr="0038270A" w:rsidRDefault="005B40DB" w:rsidP="009C0660">
            <w:pPr>
              <w:keepNext/>
              <w:spacing w:after="0"/>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0" w:type="auto"/>
            <w:vAlign w:val="center"/>
          </w:tcPr>
          <w:p w14:paraId="0B3A4065" w14:textId="41059202" w:rsidR="00D854D7" w:rsidRPr="0038270A" w:rsidRDefault="005B40DB" w:rsidP="009C0660">
            <w:pPr>
              <w:keepNext/>
              <w:spacing w:after="0"/>
              <w:rPr>
                <w:rFonts w:ascii="Calibri" w:hAnsi="Calibri" w:cs="Calibri"/>
                <w:sz w:val="20"/>
              </w:rPr>
            </w:pPr>
            <w:r w:rsidRPr="0038270A">
              <w:rPr>
                <w:rFonts w:ascii="Calibri" w:hAnsi="Calibri" w:cs="Calibri"/>
                <w:sz w:val="20"/>
              </w:rPr>
              <w:t>Visual 0500</w:t>
            </w:r>
            <w:bookmarkStart w:id="22" w:name="OLE_LINK26"/>
            <w:bookmarkStart w:id="23" w:name="OLE_LINK27"/>
            <w:r w:rsidRPr="0038270A">
              <w:rPr>
                <w:rFonts w:ascii="Calibri" w:hAnsi="Calibri" w:cs="Calibri"/>
                <w:sz w:val="20"/>
              </w:rPr>
              <w:t>–</w:t>
            </w:r>
            <w:bookmarkEnd w:id="22"/>
            <w:bookmarkEnd w:id="23"/>
            <w:r w:rsidRPr="0038270A">
              <w:rPr>
                <w:rFonts w:ascii="Calibri" w:hAnsi="Calibri" w:cs="Calibri"/>
                <w:sz w:val="20"/>
              </w:rPr>
              <w:t xml:space="preserve">2100 </w:t>
            </w:r>
            <w:r w:rsidR="006F1DC4" w:rsidRPr="0038270A">
              <w:rPr>
                <w:rFonts w:ascii="Calibri" w:hAnsi="Calibri" w:cs="Calibri"/>
                <w:sz w:val="20"/>
              </w:rPr>
              <w:t>PDT</w:t>
            </w:r>
          </w:p>
        </w:tc>
      </w:tr>
      <w:tr w:rsidR="00EC4952" w:rsidRPr="0038270A" w14:paraId="4CFB0A67" w14:textId="77777777" w:rsidTr="009C0660">
        <w:trPr>
          <w:cantSplit/>
          <w:trHeight w:hRule="exact" w:val="288"/>
          <w:jc w:val="center"/>
        </w:trPr>
        <w:tc>
          <w:tcPr>
            <w:tcW w:w="0" w:type="auto"/>
            <w:vAlign w:val="center"/>
          </w:tcPr>
          <w:p w14:paraId="0FCA7EE2" w14:textId="1774A1E8" w:rsidR="00EC4952" w:rsidRPr="0038270A" w:rsidRDefault="000540F4" w:rsidP="009C0660">
            <w:pPr>
              <w:keepNext/>
              <w:spacing w:after="0"/>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0" w:type="auto"/>
            <w:vAlign w:val="center"/>
          </w:tcPr>
          <w:p w14:paraId="667260DE" w14:textId="7CCD3146" w:rsidR="00EC4952" w:rsidRPr="0038270A" w:rsidRDefault="00EC4952" w:rsidP="009C0660">
            <w:pPr>
              <w:keepNext/>
              <w:spacing w:after="0"/>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9C0660">
        <w:trPr>
          <w:cantSplit/>
          <w:trHeight w:hRule="exact" w:val="288"/>
          <w:jc w:val="center"/>
        </w:trPr>
        <w:tc>
          <w:tcPr>
            <w:tcW w:w="0" w:type="auto"/>
            <w:vAlign w:val="center"/>
          </w:tcPr>
          <w:p w14:paraId="548446CA" w14:textId="65A52052" w:rsidR="00430A6A" w:rsidRPr="0038270A" w:rsidRDefault="00430A6A" w:rsidP="009C0660">
            <w:pPr>
              <w:keepNext/>
              <w:spacing w:after="0"/>
              <w:rPr>
                <w:rFonts w:ascii="Calibri" w:hAnsi="Calibri" w:cs="Calibri"/>
                <w:sz w:val="20"/>
              </w:rPr>
            </w:pPr>
            <w:r w:rsidRPr="0038270A">
              <w:rPr>
                <w:rFonts w:ascii="Calibri" w:hAnsi="Calibri" w:cs="Calibri"/>
                <w:sz w:val="20"/>
              </w:rPr>
              <w:t>December 1 – end of February</w:t>
            </w:r>
            <w:r w:rsidR="00641227">
              <w:rPr>
                <w:rFonts w:ascii="Calibri" w:hAnsi="Calibri" w:cs="Calibri"/>
                <w:sz w:val="20"/>
              </w:rPr>
              <w:t xml:space="preserve"> 2026</w:t>
            </w:r>
          </w:p>
        </w:tc>
        <w:tc>
          <w:tcPr>
            <w:tcW w:w="0" w:type="auto"/>
            <w:vAlign w:val="center"/>
          </w:tcPr>
          <w:p w14:paraId="719C9E4E" w14:textId="2E75A495" w:rsidR="00430A6A" w:rsidRPr="0038270A" w:rsidRDefault="00430A6A" w:rsidP="009C0660">
            <w:pPr>
              <w:keepNext/>
              <w:spacing w:after="0"/>
              <w:rPr>
                <w:rFonts w:ascii="Calibri" w:hAnsi="Calibri" w:cs="Calibri"/>
                <w:sz w:val="20"/>
              </w:rPr>
            </w:pPr>
            <w:r w:rsidRPr="0038270A">
              <w:rPr>
                <w:rFonts w:ascii="Calibri" w:hAnsi="Calibri" w:cs="Calibri"/>
                <w:sz w:val="20"/>
              </w:rPr>
              <w:t xml:space="preserve">Video </w:t>
            </w:r>
            <w:r w:rsidR="00641227">
              <w:rPr>
                <w:rFonts w:ascii="Calibri" w:hAnsi="Calibri" w:cs="Calibri"/>
                <w:sz w:val="20"/>
              </w:rPr>
              <w:t>0500</w:t>
            </w:r>
            <w:r w:rsidR="00641227" w:rsidRPr="0038270A">
              <w:rPr>
                <w:rFonts w:ascii="Calibri" w:hAnsi="Calibri" w:cs="Calibri"/>
                <w:sz w:val="20"/>
              </w:rPr>
              <w:t>–</w:t>
            </w:r>
            <w:r w:rsidR="00641227">
              <w:rPr>
                <w:rFonts w:ascii="Calibri" w:hAnsi="Calibri" w:cs="Calibri"/>
                <w:sz w:val="20"/>
              </w:rPr>
              <w:t xml:space="preserve">2100 PDT / </w:t>
            </w:r>
            <w:r w:rsidRPr="0038270A">
              <w:rPr>
                <w:rFonts w:ascii="Calibri" w:hAnsi="Calibri" w:cs="Calibri"/>
                <w:sz w:val="20"/>
              </w:rPr>
              <w:t xml:space="preserve">0400–2000 </w:t>
            </w:r>
            <w:r w:rsidR="00641227">
              <w:rPr>
                <w:rFonts w:ascii="Calibri" w:hAnsi="Calibri" w:cs="Calibri"/>
                <w:sz w:val="20"/>
              </w:rPr>
              <w:t>P</w:t>
            </w:r>
            <w:r w:rsidRPr="0038270A">
              <w:rPr>
                <w:rFonts w:ascii="Calibri" w:hAnsi="Calibri" w:cs="Calibri"/>
                <w:sz w:val="20"/>
              </w:rPr>
              <w:t>ST</w:t>
            </w:r>
          </w:p>
        </w:tc>
      </w:tr>
    </w:tbl>
    <w:bookmarkEnd w:id="20"/>
    <w:bookmarkEnd w:id="21"/>
    <w:p w14:paraId="71C41BBE" w14:textId="03BC8E93"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w:t>
      </w:r>
      <w:r w:rsidR="00940D14">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0" w:type="auto"/>
        <w:jc w:val="center"/>
        <w:tblLook w:val="0000" w:firstRow="0" w:lastRow="0" w:firstColumn="0" w:lastColumn="0" w:noHBand="0" w:noVBand="0"/>
      </w:tblPr>
      <w:tblGrid>
        <w:gridCol w:w="1636"/>
        <w:gridCol w:w="1596"/>
        <w:gridCol w:w="1279"/>
        <w:gridCol w:w="1166"/>
      </w:tblGrid>
      <w:tr w:rsidR="005B40DB" w:rsidRPr="0038270A" w14:paraId="1375FF4B" w14:textId="77777777" w:rsidTr="009C0660">
        <w:trPr>
          <w:cantSplit/>
          <w:trHeight w:hRule="exact" w:val="259"/>
          <w:jc w:val="center"/>
        </w:trPr>
        <w:tc>
          <w:tcPr>
            <w:tcW w:w="0" w:type="auto"/>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Species</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Earliest Peak</w:t>
            </w:r>
          </w:p>
        </w:tc>
        <w:tc>
          <w:tcPr>
            <w:tcW w:w="0" w:type="auto"/>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Latest Peak</w:t>
            </w:r>
          </w:p>
        </w:tc>
      </w:tr>
      <w:tr w:rsidR="005B40DB" w:rsidRPr="0038270A" w14:paraId="43304806" w14:textId="77777777" w:rsidTr="009C0660">
        <w:trPr>
          <w:cantSplit/>
          <w:trHeight w:hRule="exact" w:val="259"/>
          <w:jc w:val="center"/>
        </w:trPr>
        <w:tc>
          <w:tcPr>
            <w:tcW w:w="0" w:type="auto"/>
            <w:tcBorders>
              <w:top w:val="single" w:sz="12" w:space="0" w:color="auto"/>
              <w:left w:val="single" w:sz="12" w:space="0" w:color="auto"/>
              <w:right w:val="single" w:sz="4" w:space="0" w:color="auto"/>
            </w:tcBorders>
            <w:vAlign w:val="center"/>
          </w:tcPr>
          <w:p w14:paraId="30CF9E2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Spring Chinook</w:t>
            </w:r>
          </w:p>
        </w:tc>
        <w:tc>
          <w:tcPr>
            <w:tcW w:w="0" w:type="auto"/>
            <w:tcBorders>
              <w:top w:val="single" w:sz="12" w:space="0" w:color="auto"/>
              <w:left w:val="single" w:sz="4" w:space="0" w:color="auto"/>
              <w:right w:val="single" w:sz="4" w:space="0" w:color="auto"/>
            </w:tcBorders>
            <w:vAlign w:val="center"/>
          </w:tcPr>
          <w:p w14:paraId="27F27FE8" w14:textId="610CE996"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0" w:type="auto"/>
            <w:tcBorders>
              <w:top w:val="single" w:sz="12" w:space="0" w:color="auto"/>
              <w:left w:val="single" w:sz="4" w:space="0" w:color="auto"/>
              <w:right w:val="single" w:sz="4" w:space="0" w:color="auto"/>
            </w:tcBorders>
            <w:vAlign w:val="center"/>
          </w:tcPr>
          <w:p w14:paraId="1D219C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Apr 15</w:t>
            </w:r>
          </w:p>
        </w:tc>
        <w:tc>
          <w:tcPr>
            <w:tcW w:w="0" w:type="auto"/>
            <w:tcBorders>
              <w:top w:val="single" w:sz="12" w:space="0" w:color="auto"/>
              <w:left w:val="single" w:sz="4" w:space="0" w:color="auto"/>
              <w:right w:val="single" w:sz="12" w:space="0" w:color="auto"/>
            </w:tcBorders>
            <w:vAlign w:val="center"/>
          </w:tcPr>
          <w:p w14:paraId="2D8E326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May 27</w:t>
            </w:r>
          </w:p>
        </w:tc>
      </w:tr>
      <w:tr w:rsidR="005B40DB" w:rsidRPr="0038270A" w14:paraId="103A541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2E47E74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Summer Chinook</w:t>
            </w:r>
          </w:p>
        </w:tc>
        <w:tc>
          <w:tcPr>
            <w:tcW w:w="0" w:type="auto"/>
            <w:tcBorders>
              <w:left w:val="single" w:sz="4" w:space="0" w:color="auto"/>
              <w:right w:val="single" w:sz="4" w:space="0" w:color="auto"/>
            </w:tcBorders>
            <w:shd w:val="clear" w:color="auto" w:fill="D9D9D9"/>
            <w:vAlign w:val="center"/>
          </w:tcPr>
          <w:p w14:paraId="17801AC9"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Jul 31</w:t>
            </w:r>
          </w:p>
        </w:tc>
        <w:tc>
          <w:tcPr>
            <w:tcW w:w="0" w:type="auto"/>
            <w:tcBorders>
              <w:left w:val="single" w:sz="4" w:space="0" w:color="auto"/>
              <w:right w:val="single" w:sz="4" w:space="0" w:color="auto"/>
            </w:tcBorders>
            <w:shd w:val="clear" w:color="auto" w:fill="D9D9D9"/>
            <w:vAlign w:val="center"/>
          </w:tcPr>
          <w:p w14:paraId="289046E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3</w:t>
            </w:r>
          </w:p>
        </w:tc>
        <w:tc>
          <w:tcPr>
            <w:tcW w:w="0" w:type="auto"/>
            <w:tcBorders>
              <w:left w:val="single" w:sz="4" w:space="0" w:color="auto"/>
              <w:right w:val="single" w:sz="12" w:space="0" w:color="auto"/>
            </w:tcBorders>
            <w:shd w:val="clear" w:color="auto" w:fill="D9D9D9"/>
            <w:vAlign w:val="center"/>
          </w:tcPr>
          <w:p w14:paraId="41FC89A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31</w:t>
            </w:r>
          </w:p>
        </w:tc>
      </w:tr>
      <w:tr w:rsidR="005B40DB" w:rsidRPr="0038270A" w14:paraId="2B5E9A5D" w14:textId="77777777" w:rsidTr="009C0660">
        <w:trPr>
          <w:cantSplit/>
          <w:trHeight w:hRule="exact" w:val="259"/>
          <w:jc w:val="center"/>
        </w:trPr>
        <w:tc>
          <w:tcPr>
            <w:tcW w:w="0" w:type="auto"/>
            <w:tcBorders>
              <w:left w:val="single" w:sz="12" w:space="0" w:color="auto"/>
              <w:right w:val="single" w:sz="4" w:space="0" w:color="auto"/>
            </w:tcBorders>
            <w:vAlign w:val="center"/>
          </w:tcPr>
          <w:p w14:paraId="28B8D092"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Fall Chinook</w:t>
            </w:r>
          </w:p>
        </w:tc>
        <w:tc>
          <w:tcPr>
            <w:tcW w:w="0" w:type="auto"/>
            <w:tcBorders>
              <w:left w:val="single" w:sz="4" w:space="0" w:color="auto"/>
              <w:right w:val="single" w:sz="4" w:space="0" w:color="auto"/>
            </w:tcBorders>
            <w:vAlign w:val="center"/>
          </w:tcPr>
          <w:p w14:paraId="55263F3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1 – Nov 15</w:t>
            </w:r>
          </w:p>
        </w:tc>
        <w:tc>
          <w:tcPr>
            <w:tcW w:w="0" w:type="auto"/>
            <w:tcBorders>
              <w:left w:val="single" w:sz="4" w:space="0" w:color="auto"/>
              <w:right w:val="single" w:sz="4" w:space="0" w:color="auto"/>
            </w:tcBorders>
            <w:vAlign w:val="center"/>
          </w:tcPr>
          <w:p w14:paraId="3752FF9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30</w:t>
            </w:r>
          </w:p>
        </w:tc>
        <w:tc>
          <w:tcPr>
            <w:tcW w:w="0" w:type="auto"/>
            <w:tcBorders>
              <w:left w:val="single" w:sz="4" w:space="0" w:color="auto"/>
              <w:right w:val="single" w:sz="12" w:space="0" w:color="auto"/>
            </w:tcBorders>
            <w:vAlign w:val="center"/>
          </w:tcPr>
          <w:p w14:paraId="0623ED9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17</w:t>
            </w:r>
          </w:p>
        </w:tc>
      </w:tr>
      <w:tr w:rsidR="005B40DB" w:rsidRPr="0038270A" w14:paraId="38EAAB7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6754B9D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Sockeye</w:t>
            </w:r>
          </w:p>
        </w:tc>
        <w:tc>
          <w:tcPr>
            <w:tcW w:w="0" w:type="auto"/>
            <w:tcBorders>
              <w:left w:val="single" w:sz="4" w:space="0" w:color="auto"/>
              <w:right w:val="single" w:sz="4" w:space="0" w:color="auto"/>
            </w:tcBorders>
            <w:shd w:val="clear" w:color="auto" w:fill="D9D9D9"/>
            <w:vAlign w:val="center"/>
          </w:tcPr>
          <w:p w14:paraId="3869BD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Aug 15</w:t>
            </w:r>
          </w:p>
        </w:tc>
        <w:tc>
          <w:tcPr>
            <w:tcW w:w="0" w:type="auto"/>
            <w:tcBorders>
              <w:left w:val="single" w:sz="4" w:space="0" w:color="auto"/>
              <w:right w:val="single" w:sz="4" w:space="0" w:color="auto"/>
            </w:tcBorders>
            <w:shd w:val="clear" w:color="auto" w:fill="D9D9D9"/>
            <w:vAlign w:val="center"/>
          </w:tcPr>
          <w:p w14:paraId="4BA7101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20</w:t>
            </w:r>
          </w:p>
        </w:tc>
        <w:tc>
          <w:tcPr>
            <w:tcW w:w="0" w:type="auto"/>
            <w:tcBorders>
              <w:left w:val="single" w:sz="4" w:space="0" w:color="auto"/>
              <w:right w:val="single" w:sz="12" w:space="0" w:color="auto"/>
            </w:tcBorders>
            <w:shd w:val="clear" w:color="auto" w:fill="D9D9D9"/>
            <w:vAlign w:val="center"/>
          </w:tcPr>
          <w:p w14:paraId="632260DB"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13</w:t>
            </w:r>
          </w:p>
        </w:tc>
      </w:tr>
      <w:tr w:rsidR="005B40DB" w:rsidRPr="0038270A" w14:paraId="7D29C663" w14:textId="77777777" w:rsidTr="009C0660">
        <w:trPr>
          <w:cantSplit/>
          <w:trHeight w:hRule="exact" w:val="259"/>
          <w:jc w:val="center"/>
        </w:trPr>
        <w:tc>
          <w:tcPr>
            <w:tcW w:w="0" w:type="auto"/>
            <w:tcBorders>
              <w:left w:val="single" w:sz="12" w:space="0" w:color="auto"/>
              <w:right w:val="single" w:sz="4" w:space="0" w:color="auto"/>
            </w:tcBorders>
            <w:vAlign w:val="center"/>
          </w:tcPr>
          <w:p w14:paraId="1DC0E261"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Steelhead</w:t>
            </w:r>
          </w:p>
        </w:tc>
        <w:tc>
          <w:tcPr>
            <w:tcW w:w="0" w:type="auto"/>
            <w:tcBorders>
              <w:left w:val="single" w:sz="4" w:space="0" w:color="auto"/>
              <w:right w:val="single" w:sz="4" w:space="0" w:color="auto"/>
            </w:tcBorders>
            <w:vAlign w:val="center"/>
          </w:tcPr>
          <w:p w14:paraId="0BB9572B" w14:textId="52AA5004" w:rsidR="005B40DB" w:rsidRPr="0038270A" w:rsidRDefault="001D27E1" w:rsidP="009C0660">
            <w:pPr>
              <w:keepNext/>
              <w:spacing w:after="0"/>
              <w:rPr>
                <w:rFonts w:ascii="Calibri" w:hAnsi="Calibri" w:cs="Calibri"/>
                <w:sz w:val="20"/>
              </w:rPr>
            </w:pPr>
            <w:r w:rsidRPr="0038270A">
              <w:rPr>
                <w:rFonts w:ascii="Calibri" w:hAnsi="Calibri" w:cs="Calibri"/>
                <w:sz w:val="20"/>
              </w:rPr>
              <w:t>Year-round</w:t>
            </w:r>
          </w:p>
        </w:tc>
        <w:tc>
          <w:tcPr>
            <w:tcW w:w="0" w:type="auto"/>
            <w:tcBorders>
              <w:left w:val="single" w:sz="4" w:space="0" w:color="auto"/>
              <w:right w:val="single" w:sz="4" w:space="0" w:color="auto"/>
            </w:tcBorders>
            <w:vAlign w:val="center"/>
          </w:tcPr>
          <w:p w14:paraId="6051BB6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16</w:t>
            </w:r>
          </w:p>
        </w:tc>
        <w:tc>
          <w:tcPr>
            <w:tcW w:w="0" w:type="auto"/>
            <w:tcBorders>
              <w:left w:val="single" w:sz="4" w:space="0" w:color="auto"/>
              <w:right w:val="single" w:sz="12" w:space="0" w:color="auto"/>
            </w:tcBorders>
            <w:vAlign w:val="center"/>
          </w:tcPr>
          <w:p w14:paraId="3A8E38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22</w:t>
            </w:r>
          </w:p>
        </w:tc>
      </w:tr>
      <w:tr w:rsidR="005B40DB" w:rsidRPr="0038270A" w14:paraId="12DD6882"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46ACC75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0" w:type="auto"/>
            <w:tcBorders>
              <w:left w:val="single" w:sz="4" w:space="0" w:color="auto"/>
              <w:right w:val="single" w:sz="4" w:space="0" w:color="auto"/>
            </w:tcBorders>
            <w:shd w:val="clear" w:color="auto" w:fill="D9D9D9"/>
            <w:vAlign w:val="center"/>
          </w:tcPr>
          <w:p w14:paraId="6D6731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Nov 16 – Mar 31</w:t>
            </w:r>
          </w:p>
        </w:tc>
        <w:tc>
          <w:tcPr>
            <w:tcW w:w="0" w:type="auto"/>
            <w:tcBorders>
              <w:left w:val="single" w:sz="4" w:space="0" w:color="auto"/>
              <w:right w:val="single" w:sz="4" w:space="0" w:color="auto"/>
            </w:tcBorders>
            <w:shd w:val="clear" w:color="auto" w:fill="D9D9D9"/>
            <w:vAlign w:val="center"/>
          </w:tcPr>
          <w:p w14:paraId="2AF390EA" w14:textId="4ADFF662" w:rsidR="005B40DB" w:rsidRPr="0038270A" w:rsidRDefault="00F9091F" w:rsidP="009C0660">
            <w:pPr>
              <w:keepNext/>
              <w:spacing w:after="0"/>
              <w:rPr>
                <w:rFonts w:ascii="Calibri" w:hAnsi="Calibri" w:cs="Calibri"/>
                <w:sz w:val="20"/>
              </w:rPr>
            </w:pPr>
            <w:r>
              <w:rPr>
                <w:rFonts w:ascii="Calibri" w:hAnsi="Calibri" w:cs="Calibri"/>
                <w:sz w:val="22"/>
                <w:szCs w:val="22"/>
              </w:rPr>
              <w:t>Feb 29</w:t>
            </w:r>
          </w:p>
        </w:tc>
        <w:tc>
          <w:tcPr>
            <w:tcW w:w="0" w:type="auto"/>
            <w:tcBorders>
              <w:left w:val="single" w:sz="4" w:space="0" w:color="auto"/>
              <w:right w:val="single" w:sz="12" w:space="0" w:color="auto"/>
            </w:tcBorders>
            <w:shd w:val="clear" w:color="auto" w:fill="D9D9D9"/>
            <w:vAlign w:val="center"/>
          </w:tcPr>
          <w:p w14:paraId="5D0B3AD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Mar 28</w:t>
            </w:r>
          </w:p>
        </w:tc>
      </w:tr>
      <w:tr w:rsidR="005B40DB" w:rsidRPr="0038270A" w14:paraId="6079176F" w14:textId="77777777" w:rsidTr="009C0660">
        <w:trPr>
          <w:cantSplit/>
          <w:trHeight w:hRule="exact" w:val="259"/>
          <w:jc w:val="center"/>
        </w:trPr>
        <w:tc>
          <w:tcPr>
            <w:tcW w:w="0" w:type="auto"/>
            <w:tcBorders>
              <w:left w:val="single" w:sz="12" w:space="0" w:color="auto"/>
              <w:right w:val="single" w:sz="4" w:space="0" w:color="auto"/>
            </w:tcBorders>
            <w:vAlign w:val="center"/>
          </w:tcPr>
          <w:p w14:paraId="52FEF64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Coho</w:t>
            </w:r>
          </w:p>
        </w:tc>
        <w:tc>
          <w:tcPr>
            <w:tcW w:w="0" w:type="auto"/>
            <w:tcBorders>
              <w:left w:val="single" w:sz="4" w:space="0" w:color="auto"/>
              <w:right w:val="single" w:sz="4" w:space="0" w:color="auto"/>
            </w:tcBorders>
            <w:vAlign w:val="center"/>
          </w:tcPr>
          <w:p w14:paraId="1A39E9D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15 – Nov 15</w:t>
            </w:r>
          </w:p>
        </w:tc>
        <w:tc>
          <w:tcPr>
            <w:tcW w:w="0" w:type="auto"/>
            <w:tcBorders>
              <w:left w:val="single" w:sz="4" w:space="0" w:color="auto"/>
              <w:right w:val="single" w:sz="4" w:space="0" w:color="auto"/>
            </w:tcBorders>
            <w:vAlign w:val="center"/>
          </w:tcPr>
          <w:p w14:paraId="3ACCA8D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29</w:t>
            </w:r>
          </w:p>
        </w:tc>
        <w:tc>
          <w:tcPr>
            <w:tcW w:w="0" w:type="auto"/>
            <w:tcBorders>
              <w:left w:val="single" w:sz="4" w:space="0" w:color="auto"/>
              <w:right w:val="single" w:sz="12" w:space="0" w:color="auto"/>
            </w:tcBorders>
            <w:vAlign w:val="center"/>
          </w:tcPr>
          <w:p w14:paraId="5876CBE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Oct 11</w:t>
            </w:r>
          </w:p>
        </w:tc>
      </w:tr>
      <w:tr w:rsidR="005B40DB" w:rsidRPr="0038270A" w14:paraId="74ACDFB6" w14:textId="77777777" w:rsidTr="009C0660">
        <w:trPr>
          <w:cantSplit/>
          <w:trHeight w:hRule="exact" w:val="259"/>
          <w:jc w:val="center"/>
        </w:trPr>
        <w:tc>
          <w:tcPr>
            <w:tcW w:w="0" w:type="auto"/>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9C0660">
            <w:pPr>
              <w:spacing w:after="0"/>
              <w:rPr>
                <w:rFonts w:ascii="Calibri" w:hAnsi="Calibri" w:cs="Calibri"/>
                <w:sz w:val="20"/>
              </w:rPr>
            </w:pPr>
            <w:r w:rsidRPr="0038270A">
              <w:rPr>
                <w:rFonts w:ascii="Calibri" w:hAnsi="Calibri" w:cs="Calibri"/>
                <w:sz w:val="20"/>
              </w:rPr>
              <w:t>Lamprey</w:t>
            </w:r>
          </w:p>
        </w:tc>
        <w:tc>
          <w:tcPr>
            <w:tcW w:w="0" w:type="auto"/>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9C0660">
            <w:pPr>
              <w:spacing w:after="0"/>
              <w:rPr>
                <w:rFonts w:ascii="Calibri" w:hAnsi="Calibri" w:cs="Calibri"/>
                <w:sz w:val="20"/>
              </w:rPr>
            </w:pPr>
            <w:r w:rsidRPr="0038270A">
              <w:rPr>
                <w:rFonts w:ascii="Calibri" w:hAnsi="Calibri" w:cs="Calibri"/>
                <w:sz w:val="20"/>
              </w:rPr>
              <w:t>Mar 15 – Nov 15</w:t>
            </w:r>
          </w:p>
        </w:tc>
        <w:tc>
          <w:tcPr>
            <w:tcW w:w="0" w:type="auto"/>
            <w:tcBorders>
              <w:left w:val="single" w:sz="4" w:space="0" w:color="auto"/>
              <w:bottom w:val="single" w:sz="12" w:space="0" w:color="auto"/>
              <w:right w:val="single" w:sz="4" w:space="0" w:color="auto"/>
            </w:tcBorders>
            <w:shd w:val="clear" w:color="auto" w:fill="D9D9D9"/>
            <w:vAlign w:val="center"/>
          </w:tcPr>
          <w:p w14:paraId="429DE8A2" w14:textId="1E3B1078" w:rsidR="005B40DB" w:rsidRPr="0038270A" w:rsidRDefault="00572BFE" w:rsidP="009C0660">
            <w:pPr>
              <w:spacing w:after="0"/>
              <w:rPr>
                <w:rFonts w:ascii="Calibri" w:hAnsi="Calibri" w:cs="Calibri"/>
                <w:sz w:val="20"/>
              </w:rPr>
            </w:pPr>
            <w:r w:rsidRPr="00C3583E">
              <w:rPr>
                <w:rFonts w:ascii="Calibri" w:hAnsi="Calibri" w:cs="Calibri"/>
                <w:sz w:val="22"/>
                <w:szCs w:val="22"/>
              </w:rPr>
              <w:t xml:space="preserve">Jun </w:t>
            </w:r>
            <w:r>
              <w:rPr>
                <w:rFonts w:ascii="Calibri" w:hAnsi="Calibri" w:cs="Calibri"/>
                <w:sz w:val="22"/>
                <w:szCs w:val="22"/>
              </w:rPr>
              <w:t xml:space="preserve">13 </w:t>
            </w:r>
          </w:p>
        </w:tc>
        <w:tc>
          <w:tcPr>
            <w:tcW w:w="0" w:type="auto"/>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9C0660">
            <w:pPr>
              <w:spacing w:after="0"/>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724F7CDA"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0" w:history="1">
        <w:r w:rsidR="000C6B80">
          <w:rPr>
            <w:rStyle w:val="Hyperlink"/>
            <w:b w:val="0"/>
            <w:iCs/>
            <w:szCs w:val="24"/>
          </w:rPr>
          <w:t>https://public.crohms.org/tmt/documents/FPOM/2010/2013_FPOM_MEET/2013_JUN/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190077571"/>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190077572"/>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proofErr w:type="spellStart"/>
      <w:r w:rsidRPr="00D166CD">
        <w:t>FPOM</w:t>
      </w:r>
      <w:proofErr w:type="spellEnd"/>
      <w:r w:rsidRPr="00D166CD">
        <w:t xml:space="preserve"> or </w:t>
      </w:r>
      <w:proofErr w:type="spellStart"/>
      <w:r w:rsidRPr="00D166CD">
        <w:t>FFDRWG</w:t>
      </w:r>
      <w:proofErr w:type="spellEnd"/>
      <w:r w:rsidRPr="00D166CD">
        <w:t xml:space="preserve">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w:t>
      </w:r>
      <w:proofErr w:type="spellStart"/>
      <w:r>
        <w:t>FPOM</w:t>
      </w:r>
      <w:proofErr w:type="spellEnd"/>
      <w:r>
        <w:t xml:space="preserve"> a summary of any emergency actions undertaken</w:t>
      </w:r>
      <w:r w:rsidRPr="00F23F1A">
        <w:t>.</w:t>
      </w:r>
    </w:p>
    <w:p w14:paraId="039E2BF6" w14:textId="4A25E16E"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74B7C">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w:t>
      </w:r>
      <w:proofErr w:type="gramStart"/>
      <w:r w:rsidRPr="00F23F1A">
        <w:t>counts</w:t>
      </w:r>
      <w:proofErr w:type="gramEnd"/>
      <w:r w:rsidRPr="00F23F1A">
        <w:t xml:space="preserve">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proofErr w:type="spellStart"/>
      <w:r w:rsidRPr="00F23F1A">
        <w:t>FPOM</w:t>
      </w:r>
      <w:proofErr w:type="spellEnd"/>
      <w:r w:rsidRPr="00F23F1A">
        <w:t xml:space="preserve">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 xml:space="preserve">en adult and jack salmonid </w:t>
      </w:r>
      <w:proofErr w:type="gramStart"/>
      <w:r w:rsidRPr="00F23F1A">
        <w:t>counts</w:t>
      </w:r>
      <w:proofErr w:type="gramEnd"/>
      <w:r w:rsidRPr="00F23F1A">
        <w:t xml:space="preserve">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190077573"/>
      <w:r w:rsidRPr="00F23F1A">
        <w:t>Spill</w:t>
      </w:r>
      <w:r w:rsidR="00E500AB" w:rsidRPr="00F23F1A">
        <w:t xml:space="preserve"> Management</w:t>
      </w:r>
      <w:bookmarkEnd w:id="32"/>
      <w:bookmarkEnd w:id="33"/>
      <w:bookmarkEnd w:id="34"/>
    </w:p>
    <w:p w14:paraId="0209448B" w14:textId="35F536C3"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D74B7C" w:rsidRPr="00D74B7C">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35"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proofErr w:type="spellStart"/>
      <w:r w:rsidRPr="00BB18E0">
        <w:t>TDG</w:t>
      </w:r>
      <w:proofErr w:type="spellEnd"/>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Reservoir Control Center (</w:t>
      </w:r>
      <w:proofErr w:type="spellStart"/>
      <w:r w:rsidRPr="00037E32">
        <w:t>RCC</w:t>
      </w:r>
      <w:proofErr w:type="spellEnd"/>
      <w:r w:rsidRPr="00037E32">
        <w:t xml:space="preserve">), night </w:t>
      </w:r>
      <w:r>
        <w:t>and/</w:t>
      </w:r>
      <w:r w:rsidRPr="00037E32">
        <w:t>or day spill limits, and shaping of spill.</w:t>
      </w:r>
      <w:r>
        <w:t xml:space="preserve"> </w:t>
      </w:r>
      <w:r w:rsidRPr="00005359">
        <w:rPr>
          <w:color w:val="000000"/>
        </w:rPr>
        <w:t xml:space="preserve">Night spill is limited as necessary to control </w:t>
      </w:r>
      <w:proofErr w:type="spellStart"/>
      <w:r w:rsidRPr="00F23F1A">
        <w:t>TDG</w:t>
      </w:r>
      <w:proofErr w:type="spellEnd"/>
      <w:r>
        <w:t>, and a</w:t>
      </w:r>
      <w:r w:rsidRPr="00F23F1A">
        <w:t xml:space="preserve">djustments may be granted on a case-by-case basis by the </w:t>
      </w:r>
      <w:proofErr w:type="spellStart"/>
      <w:r w:rsidRPr="00F23F1A">
        <w:t>RCC</w:t>
      </w:r>
      <w:proofErr w:type="spellEnd"/>
      <w:r w:rsidRPr="00F23F1A">
        <w:t xml:space="preserve">, dependent upon </w:t>
      </w:r>
      <w:proofErr w:type="spellStart"/>
      <w:r w:rsidRPr="00F23F1A">
        <w:t>TDG</w:t>
      </w:r>
      <w:proofErr w:type="spellEnd"/>
      <w:r w:rsidRPr="00F23F1A">
        <w:t xml:space="preserve"> monitoring at stations downstream of the dam, biological monitoring, and fish movement.</w:t>
      </w:r>
      <w:r>
        <w:rPr>
          <w:b/>
        </w:rPr>
        <w:t xml:space="preserve"> </w:t>
      </w:r>
      <w:r>
        <w:t xml:space="preserve">Monitoring of </w:t>
      </w:r>
      <w:proofErr w:type="spellStart"/>
      <w:r w:rsidRPr="00037E32">
        <w:t>TDG</w:t>
      </w:r>
      <w:proofErr w:type="spellEnd"/>
      <w:r w:rsidRPr="00037E32">
        <w:t xml:space="preserve">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proofErr w:type="spellStart"/>
      <w:r w:rsidR="000B142F" w:rsidRPr="00005359">
        <w:rPr>
          <w:i/>
        </w:rPr>
        <w:t>TDG</w:t>
      </w:r>
      <w:proofErr w:type="spellEnd"/>
      <w:r w:rsidR="000B142F" w:rsidRPr="00005359">
        <w:rPr>
          <w:i/>
        </w:rPr>
        <w:t xml:space="preserve">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proofErr w:type="spellStart"/>
      <w:r w:rsidRPr="00447049">
        <w:t>TDG</w:t>
      </w:r>
      <w:proofErr w:type="spellEnd"/>
      <w:r w:rsidRPr="00447049">
        <w:t xml:space="preserve">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45A7ED37"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D74B7C" w:rsidRPr="00D74B7C">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w:t>
      </w:r>
      <w:proofErr w:type="spellStart"/>
      <w:r w:rsidR="00FE4A69">
        <w:t>TDG</w:t>
      </w:r>
      <w:proofErr w:type="spellEnd"/>
      <w:r>
        <w:t>.</w:t>
      </w:r>
    </w:p>
    <w:p w14:paraId="23ED4150" w14:textId="30EF2651"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D74B7C" w:rsidRPr="00D74B7C">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37636B4B" w:rsidR="00F50AAA" w:rsidRPr="00D90D99" w:rsidRDefault="00F50AAA" w:rsidP="00C27CEC">
      <w:pPr>
        <w:pStyle w:val="FPP3"/>
        <w:numPr>
          <w:ilvl w:val="3"/>
          <w:numId w:val="14"/>
        </w:numPr>
        <w:rPr>
          <w:b/>
        </w:rPr>
      </w:pPr>
      <w:bookmarkStart w:id="37"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00D74B7C" w:rsidRPr="00D74B7C">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37"/>
    </w:p>
    <w:p w14:paraId="23199678" w14:textId="2853E912" w:rsidR="00D90D99" w:rsidRDefault="00D90D99" w:rsidP="00F50AAA">
      <w:pPr>
        <w:pStyle w:val="FPP3"/>
        <w:numPr>
          <w:ilvl w:val="0"/>
          <w:numId w:val="0"/>
        </w:numPr>
        <w:ind w:left="360"/>
      </w:pPr>
      <w:bookmarkStart w:id="38" w:name="_Ref439237656"/>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190077574"/>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w:t>
      </w:r>
      <w:proofErr w:type="spellStart"/>
      <w:r>
        <w:rPr>
          <w:bCs/>
          <w:szCs w:val="24"/>
        </w:rPr>
        <w:t>VBSs</w:t>
      </w:r>
      <w:proofErr w:type="spellEnd"/>
      <w:r>
        <w:rPr>
          <w:bCs/>
          <w:szCs w:val="24"/>
        </w:rPr>
        <w:t xml:space="preserve"> </w:t>
      </w:r>
      <w:r w:rsidRPr="00A265F4">
        <w:rPr>
          <w:szCs w:val="24"/>
        </w:rPr>
        <w:t xml:space="preserve">for damage, holes, debris, protrusions, and proper seating. </w:t>
      </w:r>
      <w:r>
        <w:rPr>
          <w:szCs w:val="24"/>
        </w:rPr>
        <w:t>Clean and repair a</w:t>
      </w:r>
      <w:r w:rsidRPr="00A265F4">
        <w:rPr>
          <w:szCs w:val="24"/>
        </w:rPr>
        <w:t xml:space="preserve">ll </w:t>
      </w:r>
      <w:proofErr w:type="spellStart"/>
      <w:r w:rsidRPr="00A265F4">
        <w:rPr>
          <w:szCs w:val="24"/>
        </w:rPr>
        <w:t>VBSs</w:t>
      </w:r>
      <w:proofErr w:type="spellEnd"/>
      <w:r w:rsidRPr="00A265F4">
        <w:rPr>
          <w:szCs w:val="24"/>
        </w:rPr>
        <w:t xml:space="preserve">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lastRenderedPageBreak/>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 xml:space="preserve">ppropriate procedures to remove fish during this situation in coordination with </w:t>
      </w:r>
      <w:proofErr w:type="spellStart"/>
      <w:r w:rsidRPr="00A70610">
        <w:rPr>
          <w:szCs w:val="24"/>
        </w:rPr>
        <w:t>FPOM</w:t>
      </w:r>
      <w:proofErr w:type="spellEnd"/>
      <w:r w:rsidRPr="00A70610">
        <w:rPr>
          <w:szCs w:val="24"/>
        </w:rPr>
        <w:t>.</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t>Powerhouse</w:t>
      </w:r>
      <w:r w:rsidR="00E500AB" w:rsidRPr="00927ACB">
        <w:rPr>
          <w:b/>
        </w:rPr>
        <w:t xml:space="preserve"> Two </w:t>
      </w:r>
      <w:r w:rsidR="004405BD" w:rsidRPr="00927ACB">
        <w:rPr>
          <w:b/>
        </w:rPr>
        <w:t>(PH2)</w:t>
      </w:r>
      <w:r w:rsidR="00E00D21" w:rsidRPr="00927ACB">
        <w:rPr>
          <w:b/>
        </w:rPr>
        <w:t>.</w:t>
      </w:r>
      <w:bookmarkEnd w:id="43"/>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lastRenderedPageBreak/>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 xml:space="preserve">If </w:t>
      </w:r>
      <w:proofErr w:type="spellStart"/>
      <w:r w:rsidRPr="00A265F4">
        <w:rPr>
          <w:szCs w:val="24"/>
        </w:rPr>
        <w:t>VBSs</w:t>
      </w:r>
      <w:proofErr w:type="spellEnd"/>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w:t>
      </w:r>
      <w:proofErr w:type="spellStart"/>
      <w:r w:rsidR="00E500AB" w:rsidRPr="00A265F4">
        <w:rPr>
          <w:szCs w:val="24"/>
        </w:rPr>
        <w:t>TDG</w:t>
      </w:r>
      <w:proofErr w:type="spellEnd"/>
      <w:r w:rsidR="00E500AB" w:rsidRPr="00A265F4">
        <w:rPr>
          <w:szCs w:val="24"/>
        </w:rPr>
        <w:t xml:space="preserve">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proofErr w:type="spellStart"/>
      <w:r w:rsidR="00E500AB" w:rsidRPr="00A265F4">
        <w:rPr>
          <w:szCs w:val="24"/>
        </w:rPr>
        <w:t>VBS</w:t>
      </w:r>
      <w:r>
        <w:rPr>
          <w:szCs w:val="24"/>
        </w:rPr>
        <w:t>s</w:t>
      </w:r>
      <w:proofErr w:type="spellEnd"/>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w:t>
      </w:r>
      <w:proofErr w:type="gramStart"/>
      <w:r w:rsidR="00CB420D">
        <w:rPr>
          <w:b/>
          <w:szCs w:val="24"/>
        </w:rPr>
        <w:t>5.q</w:t>
      </w:r>
      <w:proofErr w:type="gramEnd"/>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proofErr w:type="spellStart"/>
      <w:r w:rsidR="009D3E5B">
        <w:rPr>
          <w:szCs w:val="24"/>
        </w:rPr>
        <w:t>VBSs</w:t>
      </w:r>
      <w:proofErr w:type="spellEnd"/>
      <w:r w:rsidR="009D3E5B">
        <w:rPr>
          <w:szCs w:val="24"/>
        </w:rPr>
        <w:t xml:space="preserve">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lastRenderedPageBreak/>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proofErr w:type="spellStart"/>
      <w:r w:rsidRPr="005652BD">
        <w:t>VBSs</w:t>
      </w:r>
      <w:proofErr w:type="spellEnd"/>
      <w:r w:rsidRPr="005652BD">
        <w:t xml:space="preserve">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 xml:space="preserve">Once screens have been removed, only operate these units if necessary to maintain </w:t>
      </w:r>
      <w:proofErr w:type="spellStart"/>
      <w:r w:rsidRPr="008A24BE">
        <w:t>TDG</w:t>
      </w:r>
      <w:proofErr w:type="spellEnd"/>
      <w:r w:rsidRPr="008A24BE">
        <w:t xml:space="preserve">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 xml:space="preserve">At the discretion of the Project Biologist and in consultation with </w:t>
      </w:r>
      <w:proofErr w:type="spellStart"/>
      <w:r w:rsidRPr="004408F2">
        <w:t>FPOM</w:t>
      </w:r>
      <w:proofErr w:type="spellEnd"/>
      <w:r w:rsidRPr="004408F2">
        <w:t>,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proofErr w:type="spellStart"/>
      <w:r w:rsidR="00EB7F1F" w:rsidRPr="007E7DAB">
        <w:rPr>
          <w:szCs w:val="24"/>
        </w:rPr>
        <w:t>JMF</w:t>
      </w:r>
      <w:proofErr w:type="spellEnd"/>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 xml:space="preserve">ppropriate procedures to remove fish during this situation in coordination with </w:t>
      </w:r>
      <w:proofErr w:type="spellStart"/>
      <w:r w:rsidRPr="005652BD">
        <w:rPr>
          <w:szCs w:val="24"/>
        </w:rPr>
        <w:t>FPOM</w:t>
      </w:r>
      <w:proofErr w:type="spellEnd"/>
      <w:r w:rsidRPr="005652BD">
        <w:rPr>
          <w:szCs w:val="24"/>
        </w:rPr>
        <w:t>.</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lastRenderedPageBreak/>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w:t>
      </w:r>
      <w:proofErr w:type="spellStart"/>
      <w:r>
        <w:t>cfs</w:t>
      </w:r>
      <w:proofErr w:type="spellEnd"/>
      <w:r>
        <w:t xml:space="preserve">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lastRenderedPageBreak/>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77777777" w:rsidR="00CA7B78" w:rsidRPr="00E528E4" w:rsidRDefault="00CA7B78" w:rsidP="00CA7B78">
      <w:pPr>
        <w:pStyle w:val="List"/>
        <w:numPr>
          <w:ilvl w:val="6"/>
          <w:numId w:val="14"/>
        </w:numPr>
        <w:outlineLvl w:val="4"/>
        <w:rPr>
          <w:szCs w:val="24"/>
        </w:rPr>
      </w:pPr>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p>
    <w:p w14:paraId="7EC3169E" w14:textId="77777777"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p>
    <w:p w14:paraId="52A50DDC" w14:textId="77777777" w:rsidR="00CA7B78" w:rsidRPr="00CA7B78" w:rsidRDefault="00CA7B78" w:rsidP="00CA7B78">
      <w:pPr>
        <w:pStyle w:val="List"/>
        <w:numPr>
          <w:ilvl w:val="6"/>
          <w:numId w:val="14"/>
        </w:numPr>
        <w:outlineLvl w:val="4"/>
        <w:rPr>
          <w:szCs w:val="24"/>
        </w:rPr>
      </w:pPr>
      <w:r w:rsidRPr="009952D8">
        <w:rPr>
          <w:u w:val="single"/>
        </w:rPr>
        <w:t>March 26 – August 31</w:t>
      </w:r>
      <w:r>
        <w:t>: Beginning at 0600 on March 26, operate the B2CC continuously (24 hours/day) through August 31. Close the B2CC within one hour of the end of summer spill on August 31.</w:t>
      </w:r>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w:t>
      </w:r>
      <w:proofErr w:type="spellStart"/>
      <w:r w:rsidR="00E845BA" w:rsidRPr="00EB6EA5">
        <w:rPr>
          <w:b/>
        </w:rPr>
        <w:t>JMF</w:t>
      </w:r>
      <w:proofErr w:type="spellEnd"/>
      <w:r w:rsidR="00E845BA" w:rsidRPr="00EB6EA5">
        <w:rPr>
          <w:b/>
        </w:rPr>
        <w:t>).</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proofErr w:type="spellStart"/>
      <w:r w:rsidRPr="00ED1ACD">
        <w:rPr>
          <w:szCs w:val="24"/>
        </w:rPr>
        <w:t>JMF</w:t>
      </w:r>
      <w:proofErr w:type="spellEnd"/>
      <w:r w:rsidRPr="00ED1ACD">
        <w:rPr>
          <w:szCs w:val="24"/>
        </w:rPr>
        <w:t xml:space="preserve"> personnel will operate the upper </w:t>
      </w:r>
      <w:proofErr w:type="spellStart"/>
      <w:r w:rsidRPr="00ED1ACD">
        <w:rPr>
          <w:szCs w:val="24"/>
        </w:rPr>
        <w:t>switchgate</w:t>
      </w:r>
      <w:proofErr w:type="spellEnd"/>
      <w:r w:rsidRPr="00ED1ACD">
        <w:rPr>
          <w:szCs w:val="24"/>
        </w:rPr>
        <w:t xml:space="preserv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 xml:space="preserve">The lower </w:t>
      </w:r>
      <w:proofErr w:type="spellStart"/>
      <w:r w:rsidRPr="00ED1ACD">
        <w:rPr>
          <w:szCs w:val="24"/>
        </w:rPr>
        <w:t>switchgate</w:t>
      </w:r>
      <w:proofErr w:type="spellEnd"/>
      <w:r w:rsidRPr="00ED1ACD">
        <w:rPr>
          <w:szCs w:val="24"/>
        </w:rPr>
        <w:t xml:space="preserve"> is in automatic control.</w:t>
      </w:r>
      <w:r w:rsidR="00063E23">
        <w:rPr>
          <w:szCs w:val="24"/>
        </w:rPr>
        <w:t xml:space="preserve"> </w:t>
      </w:r>
      <w:proofErr w:type="spellStart"/>
      <w:r w:rsidRPr="00ED1ACD">
        <w:rPr>
          <w:szCs w:val="24"/>
        </w:rPr>
        <w:t>JMF</w:t>
      </w:r>
      <w:proofErr w:type="spellEnd"/>
      <w:r w:rsidRPr="00ED1ACD">
        <w:rPr>
          <w:szCs w:val="24"/>
        </w:rPr>
        <w:t xml:space="preserve"> personnel (</w:t>
      </w:r>
      <w:proofErr w:type="spellStart"/>
      <w:r w:rsidRPr="00ED1ACD">
        <w:rPr>
          <w:szCs w:val="24"/>
        </w:rPr>
        <w:t>PSMFC</w:t>
      </w:r>
      <w:proofErr w:type="spellEnd"/>
      <w:r w:rsidRPr="00ED1ACD">
        <w:rPr>
          <w:szCs w:val="24"/>
        </w:rPr>
        <w:t xml:space="preserve">) will monitor and report </w:t>
      </w:r>
      <w:r w:rsidR="00654B19" w:rsidRPr="00ED1ACD">
        <w:rPr>
          <w:szCs w:val="24"/>
        </w:rPr>
        <w:t xml:space="preserve">any problems with the lower </w:t>
      </w:r>
      <w:proofErr w:type="spellStart"/>
      <w:r w:rsidR="00654B19" w:rsidRPr="00ED1ACD">
        <w:rPr>
          <w:szCs w:val="24"/>
        </w:rPr>
        <w:t>switchgate</w:t>
      </w:r>
      <w:proofErr w:type="spellEnd"/>
      <w:r w:rsidR="00654B19" w:rsidRPr="00ED1ACD">
        <w:rPr>
          <w:szCs w:val="24"/>
        </w:rPr>
        <w:t xml:space="preserv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proofErr w:type="spellStart"/>
      <w:r w:rsidR="00654B19">
        <w:rPr>
          <w:szCs w:val="24"/>
        </w:rPr>
        <w:t>hydro</w:t>
      </w:r>
      <w:r w:rsidRPr="007C7076">
        <w:rPr>
          <w:szCs w:val="24"/>
        </w:rPr>
        <w:t>cannons</w:t>
      </w:r>
      <w:proofErr w:type="spellEnd"/>
      <w:r w:rsidRPr="007C7076">
        <w:rPr>
          <w:szCs w:val="24"/>
        </w:rPr>
        <w:t xml:space="preserve">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proofErr w:type="spellStart"/>
      <w:r w:rsidR="006647A6">
        <w:rPr>
          <w:szCs w:val="24"/>
        </w:rPr>
        <w:t>hydro</w:t>
      </w:r>
      <w:r w:rsidR="006647A6" w:rsidRPr="007C7076">
        <w:rPr>
          <w:szCs w:val="24"/>
        </w:rPr>
        <w:t>cannons</w:t>
      </w:r>
      <w:proofErr w:type="spellEnd"/>
      <w:r w:rsidR="006647A6" w:rsidRPr="007C7076">
        <w:rPr>
          <w:szCs w:val="24"/>
        </w:rPr>
        <w:t xml:space="preserve">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190077575"/>
      <w:r>
        <w:lastRenderedPageBreak/>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w:t>
      </w:r>
      <w:proofErr w:type="spellStart"/>
      <w:r>
        <w:t>SLEDs</w:t>
      </w:r>
      <w:proofErr w:type="spellEnd"/>
      <w:r>
        <w:t>) will be installed at all adult fishway entrances and all floating orifice gates (</w:t>
      </w:r>
      <w:proofErr w:type="spellStart"/>
      <w:r>
        <w:t>FOGs</w:t>
      </w:r>
      <w:proofErr w:type="spellEnd"/>
      <w:r>
        <w:t>)</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w:t>
      </w:r>
      <w:proofErr w:type="spellStart"/>
      <w:r w:rsidR="00841619" w:rsidRPr="007C7076">
        <w:rPr>
          <w:szCs w:val="24"/>
        </w:rPr>
        <w:t>kelt</w:t>
      </w:r>
      <w:proofErr w:type="spellEnd"/>
      <w:r w:rsidR="00841619" w:rsidRPr="007C7076">
        <w:rPr>
          <w:szCs w:val="24"/>
        </w:rPr>
        <w:t xml:space="preserve">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w:t>
      </w:r>
      <w:proofErr w:type="spellStart"/>
      <w:r w:rsidR="00090B87" w:rsidRPr="007C7076">
        <w:rPr>
          <w:szCs w:val="24"/>
        </w:rPr>
        <w:t>O&amp;M</w:t>
      </w:r>
      <w:proofErr w:type="spellEnd"/>
      <w:r w:rsidR="00090B87" w:rsidRPr="007C7076">
        <w:rPr>
          <w:szCs w:val="24"/>
        </w:rPr>
        <w:t>).</w:t>
      </w:r>
      <w:r w:rsidR="00090B87">
        <w:rPr>
          <w:szCs w:val="24"/>
        </w:rPr>
        <w:t xml:space="preserve"> </w:t>
      </w:r>
      <w:r w:rsidR="00090B87" w:rsidRPr="007C7076">
        <w:rPr>
          <w:szCs w:val="24"/>
        </w:rPr>
        <w:t xml:space="preserve">Closures may not exceed six hours per day unless otherwise coordinated with </w:t>
      </w:r>
      <w:proofErr w:type="spellStart"/>
      <w:r w:rsidR="00090B87" w:rsidRPr="007C7076">
        <w:rPr>
          <w:szCs w:val="24"/>
        </w:rPr>
        <w:t>FPOM</w:t>
      </w:r>
      <w:proofErr w:type="spellEnd"/>
      <w:r w:rsidR="00090B87" w:rsidRPr="007C7076">
        <w:rPr>
          <w:szCs w:val="24"/>
        </w:rPr>
        <w:t>.</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w:t>
      </w:r>
      <w:proofErr w:type="spellStart"/>
      <w:r w:rsidRPr="007C7076">
        <w:rPr>
          <w:szCs w:val="24"/>
        </w:rPr>
        <w:t>UMT</w:t>
      </w:r>
      <w:proofErr w:type="spellEnd"/>
      <w:r w:rsidRPr="007C7076">
        <w:rPr>
          <w:szCs w:val="24"/>
        </w:rPr>
        <w:t xml:space="preserve"> entrance, </w:t>
      </w:r>
      <w:proofErr w:type="spellStart"/>
      <w:r w:rsidRPr="007C7076">
        <w:rPr>
          <w:szCs w:val="24"/>
        </w:rPr>
        <w:t>NUE</w:t>
      </w:r>
      <w:proofErr w:type="spellEnd"/>
      <w:r w:rsidRPr="007C7076">
        <w:rPr>
          <w:szCs w:val="24"/>
        </w:rPr>
        <w:t>/</w:t>
      </w:r>
      <w:proofErr w:type="spellStart"/>
      <w:r w:rsidRPr="007C7076">
        <w:rPr>
          <w:szCs w:val="24"/>
        </w:rPr>
        <w:t>NDE</w:t>
      </w:r>
      <w:proofErr w:type="spellEnd"/>
      <w:r w:rsidRPr="007C7076">
        <w:rPr>
          <w:szCs w:val="24"/>
        </w:rPr>
        <w:t xml:space="preserve">/SUE/SDE collection channel, </w:t>
      </w:r>
      <w:proofErr w:type="spellStart"/>
      <w:r w:rsidRPr="007C7076">
        <w:rPr>
          <w:szCs w:val="24"/>
        </w:rPr>
        <w:t>NUE</w:t>
      </w:r>
      <w:proofErr w:type="spellEnd"/>
      <w:r w:rsidRPr="007C7076">
        <w:rPr>
          <w:szCs w:val="24"/>
        </w:rPr>
        <w:t>/SUE tailwater, and PH2 north forebay.</w:t>
      </w:r>
    </w:p>
    <w:p w14:paraId="05321FC7" w14:textId="5B2C0087" w:rsidR="00D269BE" w:rsidRPr="007C7076" w:rsidRDefault="007D7D6B" w:rsidP="00D269BE">
      <w:pPr>
        <w:pStyle w:val="List"/>
        <w:numPr>
          <w:ilvl w:val="3"/>
          <w:numId w:val="14"/>
        </w:numPr>
      </w:pPr>
      <w:r>
        <w:rPr>
          <w:szCs w:val="24"/>
        </w:rPr>
        <w:t xml:space="preserve">Check </w:t>
      </w:r>
      <w:proofErr w:type="spellStart"/>
      <w:r>
        <w:rPr>
          <w:szCs w:val="24"/>
        </w:rPr>
        <w:t>s</w:t>
      </w:r>
      <w:r w:rsidR="00D269BE" w:rsidRPr="007C7076">
        <w:rPr>
          <w:szCs w:val="24"/>
        </w:rPr>
        <w:t>tillwells</w:t>
      </w:r>
      <w:proofErr w:type="spellEnd"/>
      <w:r w:rsidR="00D269BE" w:rsidRPr="007C7076">
        <w:rPr>
          <w:szCs w:val="24"/>
        </w:rPr>
        <w:t xml:space="preserve">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 xml:space="preserve">weirs 37 and 38, and at the </w:t>
      </w:r>
      <w:proofErr w:type="spellStart"/>
      <w:r w:rsidR="00B47401" w:rsidRPr="007C7076">
        <w:rPr>
          <w:szCs w:val="24"/>
        </w:rPr>
        <w:t>UMT</w:t>
      </w:r>
      <w:proofErr w:type="spellEnd"/>
      <w:r w:rsidR="00B47401" w:rsidRPr="007C7076">
        <w:rPr>
          <w:szCs w:val="24"/>
        </w:rPr>
        <w:t xml:space="preserve">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 xml:space="preserve">Head at the </w:t>
      </w:r>
      <w:proofErr w:type="spellStart"/>
      <w:r w:rsidR="00E500AB" w:rsidRPr="007C7076">
        <w:rPr>
          <w:szCs w:val="24"/>
        </w:rPr>
        <w:t>NUE</w:t>
      </w:r>
      <w:proofErr w:type="spellEnd"/>
      <w:r w:rsidR="00E500AB" w:rsidRPr="007C7076">
        <w:rPr>
          <w:szCs w:val="24"/>
        </w:rPr>
        <w:t xml:space="preserv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w:t>
      </w:r>
      <w:proofErr w:type="spellStart"/>
      <w:r w:rsidR="00E500AB" w:rsidRPr="007C7076">
        <w:rPr>
          <w:szCs w:val="24"/>
        </w:rPr>
        <w:t>NUE</w:t>
      </w:r>
      <w:proofErr w:type="spellEnd"/>
      <w:r w:rsidR="00E500AB" w:rsidRPr="007C7076">
        <w:rPr>
          <w:szCs w:val="24"/>
        </w:rPr>
        <w:t xml:space="preserv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 xml:space="preserve">ges closest to </w:t>
      </w:r>
      <w:proofErr w:type="spellStart"/>
      <w:r w:rsidR="00E500AB" w:rsidRPr="007C7076">
        <w:rPr>
          <w:szCs w:val="24"/>
        </w:rPr>
        <w:t>NUE</w:t>
      </w:r>
      <w:proofErr w:type="spellEnd"/>
      <w:r w:rsidR="00E500AB" w:rsidRPr="007C7076">
        <w:rPr>
          <w:szCs w:val="24"/>
        </w:rPr>
        <w:t>.</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Cascades Island entrances are labeled “SW-SG” (Washington Sluice Gate</w:t>
      </w:r>
      <w:proofErr w:type="gramStart"/>
      <w:r w:rsidRPr="00ED7043">
        <w:rPr>
          <w:szCs w:val="23"/>
        </w:rPr>
        <w:t>)</w:t>
      </w:r>
      <w:proofErr w:type="gramEnd"/>
      <w:r w:rsidRPr="00ED7043">
        <w:rPr>
          <w:szCs w:val="23"/>
        </w:rPr>
        <w:t xml:space="preserv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937059" w:rsidRDefault="00ED7043" w:rsidP="006F4E34">
      <w:pPr>
        <w:pStyle w:val="List"/>
        <w:numPr>
          <w:ilvl w:val="6"/>
          <w:numId w:val="14"/>
        </w:numPr>
        <w:spacing w:after="120"/>
      </w:pPr>
      <w:r>
        <w:rPr>
          <w:szCs w:val="23"/>
        </w:rPr>
        <w:t>At Cascades Island, clos</w:t>
      </w:r>
      <w:r w:rsidRPr="00937059">
        <w:rPr>
          <w:szCs w:val="23"/>
        </w:rPr>
        <w:t xml:space="preserve">e -3N and -3S at all tailwater elevations. </w:t>
      </w:r>
    </w:p>
    <w:p w14:paraId="2100518F" w14:textId="2FB55243" w:rsidR="00ED7043" w:rsidRPr="00937059" w:rsidRDefault="00ED7043" w:rsidP="00ED7043">
      <w:pPr>
        <w:pStyle w:val="List"/>
        <w:numPr>
          <w:ilvl w:val="6"/>
          <w:numId w:val="14"/>
        </w:numPr>
      </w:pPr>
      <w:r w:rsidRPr="00937059">
        <w:rPr>
          <w:szCs w:val="23"/>
        </w:rPr>
        <w:t xml:space="preserve">At Bradford Island B-Branch, </w:t>
      </w:r>
      <w:r w:rsidR="006C45AD" w:rsidRPr="00937059">
        <w:t>close -4N and -4S at all tailwater operations</w:t>
      </w:r>
      <w:r w:rsidRPr="00937059">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Sea Lion Exclusion Devices (</w:t>
      </w:r>
      <w:proofErr w:type="spellStart"/>
      <w:r w:rsidRPr="00787BAF">
        <w:rPr>
          <w:szCs w:val="24"/>
        </w:rPr>
        <w:t>SLEDs</w:t>
      </w:r>
      <w:proofErr w:type="spellEnd"/>
      <w:r w:rsidRPr="00787BAF">
        <w:rPr>
          <w:szCs w:val="24"/>
        </w:rPr>
        <w:t xml:space="preserve">)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w:t>
      </w:r>
      <w:proofErr w:type="spellStart"/>
      <w:r w:rsidRPr="00787BAF">
        <w:rPr>
          <w:szCs w:val="24"/>
        </w:rPr>
        <w:t>FOGs</w:t>
      </w:r>
      <w:proofErr w:type="spellEnd"/>
      <w:r w:rsidRPr="00787BAF">
        <w:rPr>
          <w:szCs w:val="24"/>
        </w:rPr>
        <w:t>).</w:t>
      </w:r>
      <w:r>
        <w:rPr>
          <w:szCs w:val="24"/>
        </w:rPr>
        <w:t xml:space="preserve"> All </w:t>
      </w:r>
      <w:proofErr w:type="spellStart"/>
      <w:r>
        <w:rPr>
          <w:szCs w:val="24"/>
        </w:rPr>
        <w:t>SLEDs</w:t>
      </w:r>
      <w:proofErr w:type="spellEnd"/>
      <w:r>
        <w:rPr>
          <w:szCs w:val="24"/>
        </w:rPr>
        <w:t xml:space="preserve">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proofErr w:type="spellStart"/>
      <w:r w:rsidRPr="007C7076">
        <w:rPr>
          <w:szCs w:val="24"/>
        </w:rPr>
        <w:t>approx</w:t>
      </w:r>
      <w:proofErr w:type="spellEnd"/>
      <w:r w:rsidRPr="007C7076">
        <w:rPr>
          <w:szCs w:val="24"/>
        </w:rPr>
        <w:t xml:space="preserve">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 xml:space="preserve">Project biologists, </w:t>
      </w:r>
      <w:proofErr w:type="spellStart"/>
      <w:r w:rsidR="00E500AB" w:rsidRPr="00D07AEE">
        <w:rPr>
          <w:szCs w:val="24"/>
        </w:rPr>
        <w:t>FFU</w:t>
      </w:r>
      <w:proofErr w:type="spellEnd"/>
      <w:r w:rsidR="00E500AB" w:rsidRPr="00D07AEE">
        <w:rPr>
          <w:szCs w:val="24"/>
        </w:rPr>
        <w:t>,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w:t>
      </w:r>
      <w:proofErr w:type="spellStart"/>
      <w:r w:rsidR="00E500AB" w:rsidRPr="00ED7043">
        <w:rPr>
          <w:szCs w:val="24"/>
        </w:rPr>
        <w:t>FPOM</w:t>
      </w:r>
      <w:proofErr w:type="spellEnd"/>
      <w:r w:rsidR="00E500AB" w:rsidRPr="00ED7043">
        <w:rPr>
          <w:szCs w:val="24"/>
        </w:rPr>
        <w:t>.</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 xml:space="preserve">When water temperature reaches 70°F, all fish handling activities will be coordinated through </w:t>
      </w:r>
      <w:proofErr w:type="spellStart"/>
      <w:r w:rsidRPr="007C7076">
        <w:rPr>
          <w:szCs w:val="24"/>
        </w:rPr>
        <w:t>FPOM</w:t>
      </w:r>
      <w:proofErr w:type="spellEnd"/>
      <w:r w:rsidRPr="007C7076">
        <w:rPr>
          <w:szCs w:val="24"/>
        </w:rPr>
        <w:t xml:space="preserve">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w:t>
      </w:r>
      <w:proofErr w:type="spellStart"/>
      <w:r w:rsidRPr="00B32174">
        <w:rPr>
          <w:szCs w:val="24"/>
        </w:rPr>
        <w:t>FPC</w:t>
      </w:r>
      <w:proofErr w:type="spellEnd"/>
      <w:r w:rsidRPr="00B32174">
        <w:rPr>
          <w:szCs w:val="24"/>
        </w:rPr>
        <w:t>)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207837" w:rsidRPr="00207837"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r>
      <w:tr w:rsidR="00207837" w:rsidRPr="00207837"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689BE91A"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31</w:t>
            </w:r>
          </w:p>
        </w:tc>
        <w:tc>
          <w:tcPr>
            <w:tcW w:w="126" w:type="pct"/>
            <w:tcBorders>
              <w:left w:val="single" w:sz="12" w:space="0" w:color="auto"/>
              <w:right w:val="single" w:sz="12" w:space="0" w:color="auto"/>
            </w:tcBorders>
            <w:vAlign w:val="center"/>
          </w:tcPr>
          <w:p w14:paraId="2EB3CBC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6E7276C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17</w:t>
            </w:r>
          </w:p>
        </w:tc>
        <w:tc>
          <w:tcPr>
            <w:tcW w:w="126" w:type="pct"/>
            <w:tcBorders>
              <w:left w:val="single" w:sz="12" w:space="0" w:color="auto"/>
              <w:right w:val="single" w:sz="12" w:space="0" w:color="auto"/>
            </w:tcBorders>
            <w:vAlign w:val="center"/>
          </w:tcPr>
          <w:p w14:paraId="2983B98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19F4ECC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17768092"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29</w:t>
            </w:r>
          </w:p>
        </w:tc>
        <w:tc>
          <w:tcPr>
            <w:tcW w:w="126" w:type="pct"/>
            <w:tcBorders>
              <w:left w:val="single" w:sz="12" w:space="0" w:color="auto"/>
              <w:right w:val="single" w:sz="12" w:space="0" w:color="auto"/>
            </w:tcBorders>
            <w:vAlign w:val="center"/>
          </w:tcPr>
          <w:p w14:paraId="5D7F3BDB"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633DDE9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14</w:t>
            </w:r>
          </w:p>
        </w:tc>
        <w:tc>
          <w:tcPr>
            <w:tcW w:w="126" w:type="pct"/>
            <w:tcBorders>
              <w:left w:val="single" w:sz="12" w:space="0" w:color="auto"/>
              <w:right w:val="single" w:sz="12" w:space="0" w:color="auto"/>
            </w:tcBorders>
            <w:vAlign w:val="center"/>
          </w:tcPr>
          <w:p w14:paraId="1221E555"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61F1E91B"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063FD1A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25</w:t>
            </w:r>
          </w:p>
        </w:tc>
        <w:tc>
          <w:tcPr>
            <w:tcW w:w="126" w:type="pct"/>
            <w:tcBorders>
              <w:left w:val="single" w:sz="12" w:space="0" w:color="auto"/>
              <w:right w:val="single" w:sz="12" w:space="0" w:color="auto"/>
            </w:tcBorders>
            <w:vAlign w:val="center"/>
          </w:tcPr>
          <w:p w14:paraId="757554F8"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26F28228"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&gt;11</w:t>
            </w:r>
          </w:p>
        </w:tc>
        <w:tc>
          <w:tcPr>
            <w:tcW w:w="126" w:type="pct"/>
            <w:tcBorders>
              <w:left w:val="single" w:sz="12" w:space="0" w:color="auto"/>
              <w:right w:val="single" w:sz="12" w:space="0" w:color="auto"/>
            </w:tcBorders>
            <w:vAlign w:val="center"/>
          </w:tcPr>
          <w:p w14:paraId="597A00AA"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49475375"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1CDE4886"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23</w:t>
            </w:r>
          </w:p>
        </w:tc>
        <w:tc>
          <w:tcPr>
            <w:tcW w:w="126" w:type="pct"/>
            <w:tcBorders>
              <w:left w:val="single" w:sz="12" w:space="0" w:color="auto"/>
              <w:right w:val="single" w:sz="12" w:space="0" w:color="auto"/>
            </w:tcBorders>
            <w:vAlign w:val="center"/>
          </w:tcPr>
          <w:p w14:paraId="34CE7B9D"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2BA86B9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&gt;10</w:t>
            </w:r>
          </w:p>
        </w:tc>
        <w:tc>
          <w:tcPr>
            <w:tcW w:w="126" w:type="pct"/>
            <w:tcBorders>
              <w:left w:val="single" w:sz="12" w:space="0" w:color="auto"/>
              <w:right w:val="single" w:sz="12" w:space="0" w:color="auto"/>
            </w:tcBorders>
            <w:vAlign w:val="center"/>
          </w:tcPr>
          <w:p w14:paraId="633064FE"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1C92E3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12</w:t>
            </w:r>
          </w:p>
        </w:tc>
      </w:tr>
      <w:tr w:rsidR="00207837" w:rsidRPr="00207837"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2AA9C95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20</w:t>
            </w:r>
          </w:p>
        </w:tc>
        <w:tc>
          <w:tcPr>
            <w:tcW w:w="126" w:type="pct"/>
            <w:tcBorders>
              <w:left w:val="single" w:sz="12" w:space="0" w:color="auto"/>
              <w:bottom w:val="single" w:sz="4" w:space="0" w:color="auto"/>
              <w:right w:val="single" w:sz="12" w:space="0" w:color="auto"/>
            </w:tcBorders>
            <w:vAlign w:val="center"/>
          </w:tcPr>
          <w:p w14:paraId="22F17852"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5086941A"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&gt;9</w:t>
            </w:r>
          </w:p>
        </w:tc>
        <w:tc>
          <w:tcPr>
            <w:tcW w:w="126" w:type="pct"/>
            <w:tcBorders>
              <w:left w:val="single" w:sz="12" w:space="0" w:color="auto"/>
              <w:right w:val="single" w:sz="12" w:space="0" w:color="auto"/>
            </w:tcBorders>
            <w:vAlign w:val="center"/>
          </w:tcPr>
          <w:p w14:paraId="625C1500"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4837790C"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15</w:t>
            </w:r>
          </w:p>
        </w:tc>
      </w:tr>
      <w:tr w:rsidR="00207837" w:rsidRPr="00207837"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751645" w:rsidRPr="00207837" w:rsidRDefault="00751645" w:rsidP="00751645">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751645" w:rsidRPr="00207837" w:rsidRDefault="00751645" w:rsidP="00751645">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751645" w:rsidRPr="00207837" w:rsidRDefault="00751645" w:rsidP="00751645">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751645" w:rsidRPr="00207837" w:rsidRDefault="00751645" w:rsidP="00751645">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751645" w:rsidRPr="00207837" w:rsidRDefault="00751645" w:rsidP="00751645">
            <w:pPr>
              <w:spacing w:after="0"/>
              <w:jc w:val="center"/>
              <w:rPr>
                <w:rFonts w:ascii="Calibri" w:hAnsi="Calibri" w:cs="Calibri"/>
                <w:sz w:val="20"/>
              </w:rPr>
            </w:pPr>
            <w:r w:rsidRPr="00207837">
              <w:rPr>
                <w:rFonts w:ascii="Calibri" w:hAnsi="Calibri" w:cs="Calibri"/>
                <w:sz w:val="20"/>
              </w:rPr>
              <w:t>&gt; 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7"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w:t>
      </w:r>
      <w:proofErr w:type="spellStart"/>
      <w:r w:rsidR="004D1AF1" w:rsidRPr="004D1AF1">
        <w:t>NUE</w:t>
      </w:r>
      <w:proofErr w:type="spellEnd"/>
      <w:r w:rsidR="002F53AE">
        <w:t>,</w:t>
      </w:r>
      <w:r w:rsidR="004D1AF1" w:rsidRPr="004D1AF1">
        <w:t xml:space="preserve"> </w:t>
      </w:r>
      <w:proofErr w:type="spellStart"/>
      <w:r w:rsidR="004D1AF1" w:rsidRPr="004D1AF1">
        <w:t>NDE</w:t>
      </w:r>
      <w:proofErr w:type="spellEnd"/>
      <w:r w:rsidR="004D1AF1" w:rsidRPr="004D1AF1">
        <w:t>)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w:t>
      </w:r>
      <w:proofErr w:type="spellStart"/>
      <w:r w:rsidRPr="004D1AF1">
        <w:t>NUE</w:t>
      </w:r>
      <w:proofErr w:type="spellEnd"/>
      <w:r>
        <w:t>,</w:t>
      </w:r>
      <w:r w:rsidRPr="004D1AF1">
        <w:t xml:space="preserve"> </w:t>
      </w:r>
      <w:proofErr w:type="spellStart"/>
      <w:r w:rsidRPr="004D1AF1">
        <w:t>NDE</w:t>
      </w:r>
      <w:proofErr w:type="spellEnd"/>
      <w:r w:rsidRPr="004D1AF1">
        <w:t>)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190077576"/>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proofErr w:type="spellStart"/>
      <w:r w:rsidR="00D16DD9" w:rsidRPr="000F25C6">
        <w:t>FPOM</w:t>
      </w:r>
      <w:proofErr w:type="spellEnd"/>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lastRenderedPageBreak/>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w:t>
      </w:r>
      <w:proofErr w:type="spellStart"/>
      <w:r w:rsidRPr="003B10B9">
        <w:t>PDW</w:t>
      </w:r>
      <w:proofErr w:type="spellEnd"/>
      <w:r w:rsidRPr="003B10B9">
        <w:t>-R (</w:t>
      </w:r>
      <w:proofErr w:type="spellStart"/>
      <w:r w:rsidRPr="003B10B9">
        <w:t>RCC</w:t>
      </w:r>
      <w:proofErr w:type="spellEnd"/>
      <w:r w:rsidRPr="003B10B9">
        <w:t>)</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w:t>
      </w:r>
      <w:proofErr w:type="spellStart"/>
      <w:r>
        <w:t>FPOM</w:t>
      </w:r>
      <w:proofErr w:type="spellEnd"/>
      <w:r>
        <w:t xml:space="preserve">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2F909C4"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 xml:space="preserve">The annual report will be provided to CENWP-OD in time for distribution to </w:t>
      </w:r>
      <w:proofErr w:type="spellStart"/>
      <w:r w:rsidR="008447D3" w:rsidRPr="00292E25">
        <w:t>FPOM</w:t>
      </w:r>
      <w:proofErr w:type="spellEnd"/>
      <w:r w:rsidR="008447D3" w:rsidRPr="00292E25">
        <w:t xml:space="preserve"> members at the February meeting.</w:t>
      </w:r>
      <w:r w:rsidR="003E0F7A">
        <w:t xml:space="preserve"> </w:t>
      </w:r>
      <w:bookmarkStart w:id="60" w:name="_Ref439237539"/>
      <w:r w:rsidR="009D798D" w:rsidRPr="00EC0B6E">
        <w:br w:type="page"/>
      </w:r>
    </w:p>
    <w:p w14:paraId="6143F6D2" w14:textId="642A89F6" w:rsidR="00E500AB" w:rsidRPr="003E0F7A" w:rsidRDefault="00E500AB" w:rsidP="00841D4F">
      <w:pPr>
        <w:pStyle w:val="FPP1"/>
      </w:pPr>
      <w:bookmarkStart w:id="61" w:name="_Ref91693608"/>
      <w:bookmarkStart w:id="62" w:name="_Toc190077577"/>
      <w:r w:rsidRPr="003E0F7A">
        <w:rPr>
          <w:szCs w:val="24"/>
        </w:rPr>
        <w:lastRenderedPageBreak/>
        <w:t>Fish Facilities Maintenance</w:t>
      </w:r>
      <w:bookmarkEnd w:id="60"/>
      <w:bookmarkEnd w:id="61"/>
      <w:bookmarkEnd w:id="62"/>
    </w:p>
    <w:p w14:paraId="0760C94F" w14:textId="574C0137" w:rsidR="00E500AB" w:rsidRDefault="00A95084" w:rsidP="00841D4F">
      <w:pPr>
        <w:pStyle w:val="FPP2"/>
      </w:pPr>
      <w:bookmarkStart w:id="63" w:name="_Toc190077578"/>
      <w:r>
        <w:t xml:space="preserve">Fish </w:t>
      </w:r>
      <w:r w:rsidR="00A823E9">
        <w:t>Facilities</w:t>
      </w:r>
      <w:r>
        <w:t xml:space="preserve"> Routine Maintenance</w:t>
      </w:r>
      <w:bookmarkEnd w:id="63"/>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w:t>
      </w:r>
      <w:proofErr w:type="spellStart"/>
      <w:r>
        <w:t>FPOM</w:t>
      </w:r>
      <w:proofErr w:type="spellEnd"/>
      <w:r>
        <w:t xml:space="preserve">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 xml:space="preserve">If maintenance requires operating outside of FPP criteria, work will be coordinated with </w:t>
      </w:r>
      <w:proofErr w:type="spellStart"/>
      <w:r w:rsidR="00000803">
        <w:t>FPOM</w:t>
      </w:r>
      <w:proofErr w:type="spellEnd"/>
      <w:r w:rsidR="00000803">
        <w:t>.</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 xml:space="preserve">ays will reflect equal weighting given to fish, power, and water management and coordinated with the appropriate fish and resource agencies through </w:t>
      </w:r>
      <w:proofErr w:type="spellStart"/>
      <w:r w:rsidR="002C5805" w:rsidRPr="003E0F7A">
        <w:rPr>
          <w:szCs w:val="24"/>
        </w:rPr>
        <w:t>FPOM</w:t>
      </w:r>
      <w:proofErr w:type="spellEnd"/>
      <w:r w:rsidR="002C5805" w:rsidRPr="003E0F7A">
        <w:rPr>
          <w:szCs w:val="24"/>
        </w:rPr>
        <w:t>.</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proofErr w:type="gramStart"/>
      <w:r>
        <w:rPr>
          <w:szCs w:val="24"/>
        </w:rPr>
        <w:t>in order to</w:t>
      </w:r>
      <w:proofErr w:type="gramEnd"/>
      <w:r>
        <w:rPr>
          <w:szCs w:val="24"/>
        </w:rPr>
        <w:t xml:space="preserve">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 xml:space="preserve">If diffuser gratings are found to be missing or displaced, creating openings into the diffuser chambers, a method of repair shall be developed and coordinated with the fish agencies and tribes through the established </w:t>
      </w:r>
      <w:proofErr w:type="spellStart"/>
      <w:r w:rsidR="00AF5FB5" w:rsidRPr="00261012">
        <w:rPr>
          <w:szCs w:val="24"/>
        </w:rPr>
        <w:t>FPOM</w:t>
      </w:r>
      <w:proofErr w:type="spellEnd"/>
      <w:r w:rsidR="00AF5FB5" w:rsidRPr="00261012">
        <w:rPr>
          <w:szCs w:val="24"/>
        </w:rPr>
        <w:t xml:space="preserve">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7DA3955C" w:rsidR="00341499" w:rsidRPr="00984112" w:rsidRDefault="00984112" w:rsidP="00984112">
      <w:pPr>
        <w:spacing w:after="0"/>
        <w:rPr>
          <w:szCs w:val="24"/>
        </w:rPr>
      </w:pPr>
      <w:r>
        <w:br w:type="page"/>
      </w:r>
    </w:p>
    <w:p w14:paraId="18539341" w14:textId="254B49F5" w:rsidR="00C21DA9" w:rsidRPr="00C21DA9" w:rsidRDefault="00C21DA9" w:rsidP="00C21DA9">
      <w:pPr>
        <w:pStyle w:val="FPP2"/>
      </w:pPr>
      <w:bookmarkStart w:id="64" w:name="_Toc190077579"/>
      <w:r>
        <w:lastRenderedPageBreak/>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w:t>
      </w:r>
      <w:proofErr w:type="spellStart"/>
      <w:r w:rsidRPr="00723477">
        <w:t>FPOM</w:t>
      </w:r>
      <w:proofErr w:type="spellEnd"/>
      <w:r w:rsidRPr="00723477">
        <w:t xml:space="preserve"> </w:t>
      </w:r>
      <w:r>
        <w:t xml:space="preserve">and </w:t>
      </w:r>
      <w:proofErr w:type="spellStart"/>
      <w:r>
        <w:t>RCC</w:t>
      </w:r>
      <w:proofErr w:type="spellEnd"/>
      <w:r>
        <w:t xml:space="preserve">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 xml:space="preserve">This interim operation shall be coordinated with </w:t>
      </w:r>
      <w:proofErr w:type="spellStart"/>
      <w:r w:rsidRPr="00261012">
        <w:t>FPOM</w:t>
      </w:r>
      <w:proofErr w:type="spellEnd"/>
      <w:r w:rsidRPr="00261012">
        <w:t xml:space="preserve">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lastRenderedPageBreak/>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w:t>
      </w:r>
      <w:proofErr w:type="spellStart"/>
      <w:r w:rsidRPr="00261012">
        <w:t>FPOM</w:t>
      </w:r>
      <w:proofErr w:type="spellEnd"/>
      <w:r w:rsidRPr="00261012">
        <w:t>.</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 xml:space="preserve">In the event of AWS failure, </w:t>
      </w:r>
      <w:proofErr w:type="spellStart"/>
      <w:r w:rsidR="00E500AB" w:rsidRPr="00261012">
        <w:t>FPOM</w:t>
      </w:r>
      <w:proofErr w:type="spellEnd"/>
      <w:r w:rsidR="00E500AB" w:rsidRPr="00261012">
        <w:t xml:space="preserve">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w:t>
      </w:r>
      <w:proofErr w:type="spellStart"/>
      <w:r w:rsidR="00E500AB" w:rsidRPr="001032FA">
        <w:rPr>
          <w:szCs w:val="24"/>
        </w:rPr>
        <w:t>FPOM</w:t>
      </w:r>
      <w:proofErr w:type="spellEnd"/>
      <w:r w:rsidR="00E500AB" w:rsidRPr="001032FA">
        <w:rPr>
          <w:szCs w:val="24"/>
        </w:rPr>
        <w:t xml:space="preserve">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w:t>
            </w:r>
            <w:proofErr w:type="spellStart"/>
            <w:r w:rsidRPr="001032FA">
              <w:rPr>
                <w:rFonts w:ascii="Calibri" w:hAnsi="Calibri" w:cs="Calibri"/>
                <w:b/>
                <w:sz w:val="20"/>
              </w:rPr>
              <w:t>cfs</w:t>
            </w:r>
            <w:proofErr w:type="spellEnd"/>
            <w:r w:rsidRPr="001032FA">
              <w:rPr>
                <w:rFonts w:ascii="Calibri" w:hAnsi="Calibri" w:cs="Calibri"/>
                <w:b/>
                <w:sz w:val="20"/>
              </w:rPr>
              <w:t>)</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 xml:space="preserve">If not possible, the entrance will be repaired expediently and returned to manual or automatic control </w:t>
      </w:r>
      <w:proofErr w:type="gramStart"/>
      <w:r w:rsidRPr="006F4734">
        <w:t>at the earliest possible date</w:t>
      </w:r>
      <w:proofErr w:type="gramEnd"/>
      <w:r w:rsidRPr="006F4734">
        <w:t>.</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w:t>
      </w:r>
      <w:proofErr w:type="spellStart"/>
      <w:r w:rsidRPr="00261012">
        <w:t>FPOM</w:t>
      </w:r>
      <w:proofErr w:type="spellEnd"/>
      <w:r w:rsidRPr="00261012">
        <w:t>.</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 xml:space="preserve">If diffuser gratings are found to be missing or displaced, creating openings into the diffuser chambers, a method of repair shall be developed and coordinated with </w:t>
      </w:r>
      <w:proofErr w:type="spellStart"/>
      <w:r w:rsidRPr="007B037F">
        <w:rPr>
          <w:szCs w:val="24"/>
        </w:rPr>
        <w:t>FPOM</w:t>
      </w:r>
      <w:proofErr w:type="spellEnd"/>
      <w:r w:rsidRPr="007B037F">
        <w:rPr>
          <w:szCs w:val="24"/>
        </w:rPr>
        <w:t>.</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190077580"/>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190077581"/>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Pr="00C125EF" w:rsidRDefault="00BF1A21"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Pr="00C125EF" w:rsidRDefault="001E2676"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 xml:space="preserve">UNIT </w:t>
            </w:r>
            <w:r w:rsidR="00BF1A21" w:rsidRPr="00C125EF">
              <w:rPr>
                <w:rFonts w:asciiTheme="minorHAnsi" w:hAnsiTheme="minorHAnsi" w:cstheme="minorHAnsi"/>
                <w:b/>
                <w:bCs/>
                <w:sz w:val="22"/>
                <w:szCs w:val="22"/>
              </w:rPr>
              <w:t>PRIORITY</w:t>
            </w:r>
            <w:r w:rsidRPr="00C125EF">
              <w:rPr>
                <w:rFonts w:asciiTheme="minorHAnsi" w:hAnsiTheme="minorHAnsi" w:cstheme="minorHAnsi"/>
                <w:b/>
                <w:bCs/>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190077582"/>
      <w:r w:rsidRPr="007517B1">
        <w:lastRenderedPageBreak/>
        <w:t>Turbine Unit Operating Range</w:t>
      </w:r>
      <w:bookmarkEnd w:id="72"/>
    </w:p>
    <w:p w14:paraId="7D6EC1C9" w14:textId="34AAB800" w:rsidR="003D2044" w:rsidRPr="00866F57" w:rsidRDefault="0063093D" w:rsidP="00F43B9E">
      <w:pPr>
        <w:pStyle w:val="FPP3"/>
        <w:numPr>
          <w:ilvl w:val="0"/>
          <w:numId w:val="0"/>
        </w:numPr>
      </w:pPr>
      <w:bookmarkStart w:id="73"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w:t>
      </w:r>
      <w:proofErr w:type="spellStart"/>
      <w:r w:rsidR="00280608" w:rsidRPr="00866F57">
        <w:t>TDG</w:t>
      </w:r>
      <w:proofErr w:type="spellEnd"/>
      <w:r w:rsidR="00280608" w:rsidRPr="00866F57">
        <w:t xml:space="preserve">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4B307DC5" w:rsidR="007C56F8" w:rsidRPr="007C56F8" w:rsidRDefault="00866F57" w:rsidP="00866F57">
      <w:pPr>
        <w:pStyle w:val="FPP3"/>
        <w:numPr>
          <w:ilvl w:val="4"/>
          <w:numId w:val="14"/>
        </w:numPr>
      </w:pPr>
      <w:bookmarkStart w:id="74"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w:t>
      </w:r>
      <w:r w:rsidR="00044612">
        <w:t xml:space="preserve"> evaluated</w:t>
      </w:r>
      <w:r w:rsidR="00ED778A" w:rsidRPr="001D0988">
        <w:t xml:space="preserve">. </w:t>
      </w:r>
      <w:proofErr w:type="spellStart"/>
      <w:r w:rsidR="00ED778A" w:rsidRPr="001D0988">
        <w:rPr>
          <w:i/>
        </w:rPr>
        <w:t>RCC</w:t>
      </w:r>
      <w:proofErr w:type="spellEnd"/>
      <w:r w:rsidR="00ED778A" w:rsidRPr="001D0988">
        <w:rPr>
          <w:i/>
        </w:rPr>
        <w:t xml:space="preserve"> will issue a teletype with any in-season modifications as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74"/>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5" w:name="_Ref1477677"/>
      <w:r w:rsidR="005515C8" w:rsidRPr="001D0988">
        <w:rPr>
          <w:rStyle w:val="FootnoteReference"/>
          <w:color w:val="auto"/>
          <w:sz w:val="24"/>
        </w:rPr>
        <w:footnoteReference w:id="4"/>
      </w:r>
      <w:bookmarkEnd w:id="75"/>
      <w:r w:rsidR="005515C8" w:rsidRPr="001D0988">
        <w:t xml:space="preserve"> exceed adult spring Chinook total passage counts</w:t>
      </w:r>
      <w:bookmarkStart w:id="76" w:name="_Ref1477709"/>
      <w:r w:rsidR="005515C8" w:rsidRPr="001D0988">
        <w:rPr>
          <w:rStyle w:val="FootnoteReference"/>
          <w:color w:val="auto"/>
          <w:sz w:val="24"/>
        </w:rPr>
        <w:footnoteReference w:id="5"/>
      </w:r>
      <w:bookmarkEnd w:id="76"/>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32B318D5" w:rsidR="006B1FC8" w:rsidRPr="001D0988" w:rsidRDefault="00970B15" w:rsidP="006B1FC8">
      <w:pPr>
        <w:pStyle w:val="FPP3"/>
        <w:numPr>
          <w:ilvl w:val="0"/>
          <w:numId w:val="16"/>
        </w:numPr>
        <w:spacing w:after="120"/>
      </w:pPr>
      <w:r w:rsidRPr="001D0988">
        <w:lastRenderedPageBreak/>
        <w:t xml:space="preserve">Then, increase PH2 units above mid-range to the 1% upper limit 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7"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7"/>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7A640A03" w:rsidR="001C714B" w:rsidRPr="001D0988" w:rsidRDefault="00AD02F0" w:rsidP="001C714B">
      <w:pPr>
        <w:pStyle w:val="Caption"/>
      </w:pPr>
      <w:r w:rsidRPr="001D0988">
        <w:t>Table BON-</w:t>
      </w:r>
      <w:r>
        <w:fldChar w:fldCharType="begin"/>
      </w:r>
      <w:r>
        <w:instrText xml:space="preserve"> SEQ Table_BON- \* ARABIC </w:instrText>
      </w:r>
      <w:r>
        <w:fldChar w:fldCharType="separate"/>
      </w:r>
      <w:r w:rsidRPr="001D0988">
        <w:rPr>
          <w:noProof/>
        </w:rPr>
        <w:t>14</w:t>
      </w:r>
      <w:r>
        <w:rPr>
          <w:noProof/>
        </w:rPr>
        <w:fldChar w:fldCharType="end"/>
      </w:r>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w:t>
      </w:r>
      <w:proofErr w:type="gramStart"/>
      <w:r w:rsidR="00C012E0">
        <w:t>2.b</w:t>
      </w:r>
      <w:proofErr w:type="gramEnd"/>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2361E09B"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42749683"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spill. </w:t>
            </w:r>
          </w:p>
        </w:tc>
      </w:tr>
      <w:tr w:rsidR="001D0988" w:rsidRPr="001D0988"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1D0988" w:rsidRDefault="00045A4F" w:rsidP="00C012E0">
            <w:pPr>
              <w:pStyle w:val="ListParagraph"/>
              <w:keepNext/>
              <w:numPr>
                <w:ilvl w:val="0"/>
                <w:numId w:val="30"/>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0C93DA0C" w:rsidR="003D0C23" w:rsidRPr="001D0988" w:rsidRDefault="00EB6C69"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 xml:space="preserve">up to </w:t>
            </w:r>
            <w:r w:rsidRPr="00207837">
              <w:rPr>
                <w:rFonts w:asciiTheme="minorHAnsi" w:hAnsiTheme="minorHAnsi" w:cstheme="minorHAnsi"/>
                <w:sz w:val="22"/>
                <w:szCs w:val="22"/>
              </w:rPr>
              <w:t xml:space="preserve">1% upper limit </w:t>
            </w:r>
            <w:r w:rsidR="00F14D3C" w:rsidRPr="00207837">
              <w:rPr>
                <w:rFonts w:asciiTheme="minorHAnsi" w:hAnsiTheme="minorHAnsi" w:cstheme="minorHAnsi"/>
                <w:sz w:val="22"/>
                <w:szCs w:val="22"/>
              </w:rPr>
              <w:t>in ord</w:t>
            </w:r>
            <w:r w:rsidR="00F14D3C">
              <w:rPr>
                <w:rFonts w:asciiTheme="minorHAnsi" w:hAnsiTheme="minorHAnsi" w:cstheme="minorHAnsi"/>
                <w:sz w:val="22"/>
                <w:szCs w:val="22"/>
              </w:rPr>
              <w:t>er from</w:t>
            </w:r>
            <w:r>
              <w:rPr>
                <w:rFonts w:asciiTheme="minorHAnsi" w:hAnsiTheme="minorHAnsi" w:cstheme="minorHAnsi"/>
                <w:sz w:val="22"/>
                <w:szCs w:val="22"/>
              </w:rPr>
              <w:t xml:space="preserve"> </w:t>
            </w:r>
            <w:r w:rsidRPr="001D0988">
              <w:rPr>
                <w:rFonts w:asciiTheme="minorHAnsi" w:hAnsiTheme="minorHAnsi" w:cstheme="minorHAnsi"/>
                <w:sz w:val="22"/>
                <w:szCs w:val="22"/>
              </w:rPr>
              <w:t>south to north</w:t>
            </w:r>
            <w:r w:rsidR="00FD326A">
              <w:rPr>
                <w:rFonts w:asciiTheme="minorHAnsi" w:hAnsiTheme="minorHAnsi" w:cstheme="minorHAnsi"/>
                <w:i/>
                <w:sz w:val="22"/>
                <w:szCs w:val="22"/>
              </w:rPr>
              <w:t>.</w:t>
            </w:r>
          </w:p>
        </w:tc>
      </w:tr>
      <w:tr w:rsidR="001D0988" w:rsidRPr="001D0988"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1D0988" w:rsidRDefault="00045A4F" w:rsidP="00C012E0">
            <w:pPr>
              <w:pStyle w:val="ListParagraph"/>
              <w:keepNext/>
              <w:numPr>
                <w:ilvl w:val="0"/>
                <w:numId w:val="21"/>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1D0988" w:rsidRDefault="00045A4F" w:rsidP="00C012E0">
            <w:pPr>
              <w:pStyle w:val="ListParagraph"/>
              <w:keepNext/>
              <w:numPr>
                <w:ilvl w:val="0"/>
                <w:numId w:val="31"/>
              </w:numPr>
              <w:spacing w:after="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77777777" w:rsidR="003D0C23" w:rsidRPr="001D0988" w:rsidRDefault="003D0C23"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463DF7A8" w:rsidR="003D0C23" w:rsidRPr="001D0988" w:rsidRDefault="00045A4F" w:rsidP="00C012E0">
            <w:pPr>
              <w:pStyle w:val="ListParagraph"/>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C012E0">
            <w:pPr>
              <w:pStyle w:val="ListParagraph"/>
              <w:numPr>
                <w:ilvl w:val="0"/>
                <w:numId w:val="32"/>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044612">
      <w:pPr>
        <w:pStyle w:val="FPP3"/>
        <w:numPr>
          <w:ilvl w:val="0"/>
          <w:numId w:val="0"/>
        </w:numPr>
        <w:spacing w:before="120"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78" w:name="_Ref441845104"/>
      <w:bookmarkEnd w:id="73"/>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79" w:name="_Ref91693812"/>
      <w:bookmarkStart w:id="80" w:name="_Toc190077583"/>
      <w:r w:rsidRPr="00AC7EF9">
        <w:t>Turbine Unit Maintenance</w:t>
      </w:r>
      <w:bookmarkEnd w:id="79"/>
      <w:bookmarkEnd w:id="80"/>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w:t>
      </w:r>
      <w:proofErr w:type="spellStart"/>
      <w:r w:rsidRPr="00AC7EF9">
        <w:t>FPOM</w:t>
      </w:r>
      <w:proofErr w:type="spellEnd"/>
      <w:r w:rsidRPr="00AC7EF9">
        <w:t xml:space="preserve">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1" w:name="_Ref441844647"/>
    </w:p>
    <w:bookmarkEnd w:id="81"/>
    <w:p w14:paraId="40F3DB9A" w14:textId="58FEF548"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Unit Power (MW) and Flow (</w:t>
      </w:r>
      <w:proofErr w:type="spellStart"/>
      <w:r>
        <w:t>cfs</w:t>
      </w:r>
      <w:proofErr w:type="spellEnd"/>
      <w:r>
        <w:t xml:space="preserve">) at ±1% of Peak Efficiency (1% Range), Operating Limit, and PH1 Best Operating Point (BOP). </w:t>
      </w:r>
      <w:r>
        <w:rPr>
          <w:vertAlign w:val="superscript"/>
        </w:rPr>
        <w:t>a, b</w:t>
      </w:r>
      <w:r w:rsidR="006E5FDF">
        <w:rPr>
          <w:vertAlign w:val="superscript"/>
        </w:rPr>
        <w:t>, c</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69C09D1" w:rsidR="00C40BCC" w:rsidRPr="00C012E0" w:rsidRDefault="00C40BCC" w:rsidP="009D1A2A">
            <w:pPr>
              <w:spacing w:after="0"/>
              <w:jc w:val="center"/>
              <w:rPr>
                <w:rFonts w:asciiTheme="minorHAnsi" w:hAnsiTheme="minorHAnsi" w:cstheme="minorHAnsi"/>
                <w:b/>
                <w:bCs/>
                <w:szCs w:val="24"/>
              </w:rPr>
            </w:pPr>
            <w:bookmarkStart w:id="82" w:name="RANGE!B2"/>
            <w:r w:rsidRPr="00C012E0">
              <w:rPr>
                <w:rFonts w:asciiTheme="minorHAnsi" w:hAnsiTheme="minorHAnsi" w:cstheme="minorHAnsi"/>
                <w:b/>
                <w:bCs/>
                <w:szCs w:val="24"/>
              </w:rPr>
              <w:t>PH1 Units 1–10</w:t>
            </w:r>
            <w:bookmarkEnd w:id="82"/>
            <w:r w:rsidR="006E5FDF">
              <w:rPr>
                <w:rFonts w:asciiTheme="minorHAnsi" w:hAnsiTheme="minorHAnsi" w:cstheme="minorHAnsi"/>
                <w:b/>
                <w:bCs/>
                <w:szCs w:val="24"/>
              </w:rPr>
              <w:t xml:space="preserve"> </w:t>
            </w:r>
            <w:r w:rsidR="006E5FDF" w:rsidRPr="006E5FDF">
              <w:rPr>
                <w:rFonts w:asciiTheme="minorHAnsi" w:hAnsiTheme="minorHAnsi" w:cstheme="minorHAnsi"/>
                <w:b/>
                <w:bCs/>
                <w:szCs w:val="24"/>
                <w:vertAlign w:val="superscript"/>
              </w:rPr>
              <w:t>c</w:t>
            </w:r>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proofErr w:type="spellStart"/>
            <w:r w:rsidRPr="00C012E0">
              <w:rPr>
                <w:rFonts w:asciiTheme="minorHAnsi" w:hAnsiTheme="minorHAnsi" w:cstheme="minorHAnsi"/>
                <w:b/>
                <w:bCs/>
                <w:sz w:val="20"/>
              </w:rPr>
              <w:t>cfs</w:t>
            </w:r>
            <w:proofErr w:type="spellEnd"/>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proofErr w:type="spellStart"/>
            <w:r w:rsidRPr="00C012E0">
              <w:rPr>
                <w:rFonts w:asciiTheme="minorHAnsi" w:hAnsiTheme="minorHAnsi" w:cstheme="minorHAnsi"/>
                <w:b/>
                <w:bCs/>
                <w:sz w:val="20"/>
              </w:rPr>
              <w:t>cfs</w:t>
            </w:r>
            <w:proofErr w:type="spellEnd"/>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proofErr w:type="spellStart"/>
            <w:r w:rsidRPr="00C012E0">
              <w:rPr>
                <w:rFonts w:asciiTheme="minorHAnsi" w:hAnsiTheme="minorHAnsi" w:cstheme="minorHAnsi"/>
                <w:b/>
                <w:bCs/>
                <w:sz w:val="20"/>
              </w:rPr>
              <w:t>cfs</w:t>
            </w:r>
            <w:proofErr w:type="spellEnd"/>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proofErr w:type="spellStart"/>
            <w:r w:rsidRPr="00C012E0">
              <w:rPr>
                <w:rFonts w:asciiTheme="minorHAnsi" w:hAnsiTheme="minorHAnsi" w:cstheme="minorHAnsi"/>
                <w:b/>
                <w:bCs/>
                <w:sz w:val="20"/>
              </w:rPr>
              <w:t>cfs</w:t>
            </w:r>
            <w:proofErr w:type="spellEnd"/>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proofErr w:type="spellStart"/>
            <w:r w:rsidRPr="00C012E0">
              <w:rPr>
                <w:rFonts w:ascii="Calibri" w:hAnsi="Calibri" w:cs="Calibri"/>
                <w:b/>
                <w:bCs/>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proofErr w:type="spellStart"/>
            <w:r w:rsidRPr="00C012E0">
              <w:rPr>
                <w:rFonts w:ascii="Calibri" w:hAnsi="Calibri" w:cs="Calibri"/>
                <w:b/>
                <w:bCs/>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proofErr w:type="spellStart"/>
            <w:r w:rsidRPr="00C012E0">
              <w:rPr>
                <w:rFonts w:ascii="Calibri" w:hAnsi="Calibri" w:cs="Calibri"/>
                <w:b/>
                <w:bCs/>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proofErr w:type="spellStart"/>
            <w:r w:rsidRPr="00C012E0">
              <w:rPr>
                <w:rFonts w:ascii="Calibri" w:hAnsi="Calibri" w:cs="Calibri"/>
                <w:b/>
                <w:bCs/>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proofErr w:type="spellStart"/>
            <w:r w:rsidRPr="00C012E0">
              <w:rPr>
                <w:rFonts w:ascii="Calibri" w:hAnsi="Calibri" w:cs="Calibri"/>
                <w:b/>
                <w:bCs/>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proofErr w:type="spellStart"/>
            <w:r w:rsidRPr="00C012E0">
              <w:rPr>
                <w:rFonts w:ascii="Calibri" w:hAnsi="Calibri" w:cs="Calibri"/>
                <w:b/>
                <w:bCs/>
                <w:sz w:val="20"/>
              </w:rPr>
              <w:t>cfs</w:t>
            </w:r>
            <w:proofErr w:type="spellEnd"/>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 xml:space="preserve">ovided by </w:t>
      </w:r>
      <w:proofErr w:type="spellStart"/>
      <w:r w:rsidRPr="00C012E0">
        <w:rPr>
          <w:rFonts w:asciiTheme="minorHAnsi" w:hAnsiTheme="minorHAnsi" w:cstheme="minorHAnsi"/>
          <w:sz w:val="20"/>
        </w:rPr>
        <w:t>HDC</w:t>
      </w:r>
      <w:proofErr w:type="spellEnd"/>
      <w:r w:rsidRPr="00C012E0">
        <w:rPr>
          <w:rFonts w:asciiTheme="minorHAnsi" w:hAnsiTheme="minorHAnsi" w:cstheme="minorHAnsi"/>
          <w:sz w:val="20"/>
        </w:rPr>
        <w:t xml:space="preserve"> (</w:t>
      </w:r>
      <w:r w:rsidR="00C97200" w:rsidRPr="00C012E0">
        <w:rPr>
          <w:rFonts w:asciiTheme="minorHAnsi" w:hAnsiTheme="minorHAnsi" w:cstheme="minorHAnsi"/>
          <w:sz w:val="20"/>
        </w:rPr>
        <w:t>May 2022</w:t>
      </w:r>
      <w:r w:rsidRPr="00C012E0">
        <w:rPr>
          <w:rFonts w:asciiTheme="minorHAnsi" w:hAnsiTheme="minorHAnsi" w:cstheme="minorHAnsi"/>
          <w:sz w:val="20"/>
        </w:rPr>
        <w:t>), except PH1 BOP from Turbine Survival Program (TSP) modeling and analysis (Jan 2013). Flow (</w:t>
      </w:r>
      <w:proofErr w:type="spellStart"/>
      <w:r w:rsidRPr="00C012E0">
        <w:rPr>
          <w:rFonts w:asciiTheme="minorHAnsi" w:hAnsiTheme="minorHAnsi" w:cstheme="minorHAnsi"/>
          <w:sz w:val="20"/>
        </w:rPr>
        <w:t>cfs</w:t>
      </w:r>
      <w:proofErr w:type="spellEnd"/>
      <w:r w:rsidRPr="00C012E0">
        <w:rPr>
          <w:rFonts w:asciiTheme="minorHAnsi" w:hAnsiTheme="minorHAnsi" w:cstheme="minorHAnsi"/>
          <w:sz w:val="20"/>
        </w:rPr>
        <w:t xml:space="preserve">)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0DA77767" w14:textId="77777777" w:rsidR="00C40BCC" w:rsidRPr="00BE3BD7" w:rsidRDefault="00C40BCC" w:rsidP="00C012E0">
      <w:pPr>
        <w:pStyle w:val="ListParagraph"/>
        <w:numPr>
          <w:ilvl w:val="0"/>
          <w:numId w:val="15"/>
        </w:numPr>
        <w:spacing w:after="0"/>
        <w:rPr>
          <w:rFonts w:asciiTheme="minorHAnsi" w:hAnsiTheme="minorHAnsi" w:cstheme="minorHAnsi"/>
          <w:sz w:val="22"/>
          <w:szCs w:val="22"/>
        </w:r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(added Feb 2018) is the maximum safe operating point based on cavitation or generator limit. BON PH2 units have a generator limit that restricts tur</w:t>
      </w:r>
      <w:r>
        <w:rPr>
          <w:rFonts w:asciiTheme="minorHAnsi" w:hAnsiTheme="minorHAnsi" w:cstheme="minorHAnsi"/>
          <w:sz w:val="20"/>
        </w:rPr>
        <w:t xml:space="preserve">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160644AC" w14:textId="1F20C2B2" w:rsidR="00BE3BD7" w:rsidRPr="00BE3BD7" w:rsidRDefault="00BE3BD7" w:rsidP="00C012E0">
      <w:pPr>
        <w:pStyle w:val="ListParagraph"/>
        <w:numPr>
          <w:ilvl w:val="0"/>
          <w:numId w:val="15"/>
        </w:numPr>
        <w:spacing w:after="0"/>
        <w:rPr>
          <w:rFonts w:asciiTheme="minorHAnsi" w:hAnsiTheme="minorHAnsi" w:cstheme="minorHAnsi"/>
          <w:sz w:val="22"/>
          <w:szCs w:val="22"/>
        </w:rPr>
      </w:pPr>
      <w:r>
        <w:rPr>
          <w:rFonts w:asciiTheme="minorHAnsi" w:hAnsiTheme="minorHAnsi" w:cstheme="minorHAnsi"/>
          <w:sz w:val="20"/>
        </w:rPr>
        <w:t>Unit 10 runner blades are hydraulically locked at 25.5° and oil has been removed from the hub to prevent leaks due to a failed O-ring between the shaft and hub. Until the unit is repaired, the operating range is restricted to a turbine flow of approximately 9.5–10.3 kcfs.</w:t>
      </w:r>
    </w:p>
    <w:p w14:paraId="39BA520B" w14:textId="75AFA927" w:rsidR="00BE3BD7" w:rsidRPr="00BE3BD7" w:rsidRDefault="00BE3BD7" w:rsidP="00BE3BD7">
      <w:pPr>
        <w:spacing w:after="0"/>
        <w:rPr>
          <w:rFonts w:asciiTheme="minorHAnsi" w:hAnsiTheme="minorHAnsi" w:cstheme="minorHAnsi"/>
          <w:sz w:val="22"/>
          <w:szCs w:val="22"/>
        </w:rPr>
        <w:sectPr w:rsidR="00BE3BD7" w:rsidRPr="00BE3BD7" w:rsidSect="00B326A6">
          <w:pgSz w:w="12240" w:h="15840"/>
          <w:pgMar w:top="1440" w:right="1008" w:bottom="1440" w:left="1008" w:header="720" w:footer="720" w:gutter="0"/>
          <w:cols w:space="720"/>
          <w:docGrid w:linePitch="326"/>
        </w:sectPr>
      </w:pPr>
    </w:p>
    <w:p w14:paraId="52A9D5AE" w14:textId="01902A3A" w:rsidR="00E500AB" w:rsidRPr="00AC7EF9" w:rsidRDefault="00E500AB" w:rsidP="00D36A17">
      <w:pPr>
        <w:pStyle w:val="FPP1"/>
        <w:spacing w:before="120"/>
        <w:rPr>
          <w:rFonts w:ascii="Times New Roman" w:hAnsi="Times New Roman"/>
          <w:szCs w:val="24"/>
        </w:rPr>
      </w:pPr>
      <w:bookmarkStart w:id="83" w:name="_Ref33515692"/>
      <w:bookmarkStart w:id="84" w:name="_Toc190077584"/>
      <w:bookmarkEnd w:id="78"/>
      <w:r w:rsidRPr="00AC7EF9">
        <w:rPr>
          <w:rFonts w:ascii="Times New Roman" w:hAnsi="Times New Roman"/>
          <w:szCs w:val="24"/>
        </w:rPr>
        <w:lastRenderedPageBreak/>
        <w:t>Dewatering Plans</w:t>
      </w:r>
      <w:bookmarkEnd w:id="83"/>
      <w:bookmarkEnd w:id="84"/>
    </w:p>
    <w:p w14:paraId="58775D42" w14:textId="4502BD90" w:rsidR="00547DC6" w:rsidRPr="00AC7EF9" w:rsidRDefault="00DC3E53" w:rsidP="005B1236">
      <w:pPr>
        <w:pStyle w:val="FPP2"/>
      </w:pPr>
      <w:bookmarkStart w:id="85" w:name="_Toc190077585"/>
      <w:r w:rsidRPr="00AC7EF9">
        <w:t>General</w:t>
      </w:r>
      <w:bookmarkEnd w:id="85"/>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6" w:name="_Ref471820664"/>
      <w:bookmarkStart w:id="87" w:name="_Ref501358595"/>
      <w:r w:rsidR="003A6C10" w:rsidRPr="00AC7EF9">
        <w:rPr>
          <w:rStyle w:val="FootnoteReference"/>
          <w:sz w:val="24"/>
        </w:rPr>
        <w:footnoteReference w:id="7"/>
      </w:r>
      <w:bookmarkEnd w:id="86"/>
      <w:bookmarkEnd w:id="87"/>
      <w:r w:rsidR="003A6C10" w:rsidRPr="00AC7EF9">
        <w:rPr>
          <w:rStyle w:val="FootnoteReference"/>
          <w:sz w:val="24"/>
        </w:rPr>
        <w:t xml:space="preserve"> </w:t>
      </w:r>
      <w:r w:rsidR="00DC3E53" w:rsidRPr="00AC7EF9">
        <w:t xml:space="preserve">have been developed by the projects and approved by </w:t>
      </w:r>
      <w:proofErr w:type="spellStart"/>
      <w:r w:rsidR="00DC3E53" w:rsidRPr="00AC7EF9">
        <w:t>FPOM</w:t>
      </w:r>
      <w:proofErr w:type="spellEnd"/>
      <w:r w:rsidR="00DC3E53" w:rsidRPr="00AC7EF9">
        <w:t xml:space="preserve"> and </w:t>
      </w:r>
      <w:r w:rsidR="00E500AB" w:rsidRPr="00AC7EF9">
        <w:t>are foll</w:t>
      </w:r>
      <w:r w:rsidR="0030356B" w:rsidRPr="00AC7EF9">
        <w:t>owed for most project facility</w:t>
      </w:r>
      <w:r w:rsidR="00E500AB" w:rsidRPr="00AC7EF9">
        <w:t xml:space="preserve"> </w:t>
      </w:r>
      <w:proofErr w:type="spellStart"/>
      <w:r w:rsidR="00E500AB" w:rsidRPr="00AC7EF9">
        <w:t>dewaterings</w:t>
      </w:r>
      <w:proofErr w:type="spellEnd"/>
      <w:r w:rsidR="00E500AB" w:rsidRPr="00AC7EF9">
        <w:t>.</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 xml:space="preserve">The fish agencies and tribes will be notified of any </w:t>
      </w:r>
      <w:proofErr w:type="spellStart"/>
      <w:r w:rsidRPr="00AC7EF9">
        <w:t>dewaterings</w:t>
      </w:r>
      <w:proofErr w:type="spellEnd"/>
      <w:r w:rsidRPr="00AC7EF9">
        <w:t xml:space="preserve">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 xml:space="preserve">If a ladder is dewatered in the spring or summer, steelhead </w:t>
      </w:r>
      <w:proofErr w:type="spellStart"/>
      <w:r w:rsidR="00E500AB" w:rsidRPr="00AC7EF9">
        <w:t>kelts</w:t>
      </w:r>
      <w:proofErr w:type="spellEnd"/>
      <w:r w:rsidR="00E500AB" w:rsidRPr="00AC7EF9">
        <w:t xml:space="preserve">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8" w:name="_Toc190077586"/>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8"/>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9" w:name="_Toc190077587"/>
      <w:r w:rsidRPr="00AC7EF9">
        <w:t xml:space="preserve">Dewatering – </w:t>
      </w:r>
      <w:r w:rsidR="00850121" w:rsidRPr="00AC7EF9">
        <w:t>Adult</w:t>
      </w:r>
      <w:r w:rsidR="00E500AB" w:rsidRPr="00AC7EF9">
        <w:t xml:space="preserve"> Fish Ladder</w:t>
      </w:r>
      <w:bookmarkEnd w:id="89"/>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lastRenderedPageBreak/>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90" w:name="_Toc190077588"/>
      <w:r w:rsidRPr="00AC7EF9">
        <w:t xml:space="preserve">Dewatering – </w:t>
      </w:r>
      <w:r w:rsidR="00850121" w:rsidRPr="00AC7EF9">
        <w:t>Powerhouse</w:t>
      </w:r>
      <w:r w:rsidR="00E500AB" w:rsidRPr="00AC7EF9">
        <w:t xml:space="preserve"> Fish Collection System</w:t>
      </w:r>
      <w:bookmarkEnd w:id="90"/>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1" w:name="_Ref493068915"/>
      <w:bookmarkStart w:id="92" w:name="_Toc190077589"/>
      <w:r w:rsidRPr="00AC7EF9">
        <w:t xml:space="preserve">Dewatering – </w:t>
      </w:r>
      <w:r w:rsidR="00850121" w:rsidRPr="00AC7EF9">
        <w:t>Turbine</w:t>
      </w:r>
      <w:r w:rsidR="003A7CB7" w:rsidRPr="00AC7EF9">
        <w:t xml:space="preserve"> </w:t>
      </w:r>
      <w:r w:rsidR="004E70BC" w:rsidRPr="00AC7EF9">
        <w:t>Units</w:t>
      </w:r>
      <w:bookmarkEnd w:id="91"/>
      <w:bookmarkEnd w:id="92"/>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w:t>
      </w:r>
      <w:proofErr w:type="gramStart"/>
      <w:r w:rsidRPr="00AC7EF9">
        <w:t>possible</w:t>
      </w:r>
      <w:proofErr w:type="gramEnd"/>
      <w:r w:rsidRPr="00AC7EF9">
        <w:t xml:space="preserv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lastRenderedPageBreak/>
        <w:t>A</w:t>
      </w:r>
      <w:r w:rsidR="00E500AB" w:rsidRPr="00AC7EF9">
        <w:t xml:space="preserve"> </w:t>
      </w:r>
      <w:r w:rsidR="00C41DFB" w:rsidRPr="00AC7EF9">
        <w:t>Project Biologist</w:t>
      </w:r>
      <w:r w:rsidR="00E500AB" w:rsidRPr="00AC7EF9">
        <w:t xml:space="preserve"> will invite </w:t>
      </w:r>
      <w:proofErr w:type="spellStart"/>
      <w:r w:rsidR="00E500AB" w:rsidRPr="00AC7EF9">
        <w:t>FPOM</w:t>
      </w:r>
      <w:proofErr w:type="spellEnd"/>
      <w:r w:rsidR="00E500AB" w:rsidRPr="00AC7EF9">
        <w:t xml:space="preserve">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w:t>
      </w:r>
      <w:proofErr w:type="gramStart"/>
      <w:r w:rsidR="00E500AB" w:rsidRPr="00AC7EF9">
        <w:t>as long as</w:t>
      </w:r>
      <w:proofErr w:type="gramEnd"/>
      <w:r w:rsidR="00E500AB" w:rsidRPr="00AC7EF9">
        <w:t xml:space="preserve">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3" w:name="_Toc190077590"/>
      <w:r w:rsidRPr="00AC7EF9">
        <w:t xml:space="preserve">Dewatering – </w:t>
      </w:r>
      <w:r w:rsidR="008C4007" w:rsidRPr="00AC7EF9">
        <w:t>Navigation Lock</w:t>
      </w:r>
      <w:bookmarkEnd w:id="93"/>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4" w:name="_Toc190077591"/>
      <w:r w:rsidRPr="00AC7EF9">
        <w:rPr>
          <w:rFonts w:ascii="Times New Roman" w:hAnsi="Times New Roman"/>
          <w:szCs w:val="24"/>
        </w:rPr>
        <w:t>Forebay Debris Removal</w:t>
      </w:r>
      <w:bookmarkEnd w:id="94"/>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 xml:space="preserve">It can plug or block trash racks, </w:t>
      </w:r>
      <w:proofErr w:type="spellStart"/>
      <w:r w:rsidRPr="00AC7EF9">
        <w:t>VBSs</w:t>
      </w:r>
      <w:proofErr w:type="spellEnd"/>
      <w:r w:rsidRPr="00AC7EF9">
        <w:t>,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w:t>
      </w:r>
      <w:proofErr w:type="spellStart"/>
      <w:r w:rsidR="009612C7" w:rsidRPr="00AC7EF9">
        <w:t>FPOM</w:t>
      </w:r>
      <w:proofErr w:type="spellEnd"/>
      <w:r w:rsidR="009612C7" w:rsidRPr="00AC7EF9">
        <w:t xml:space="preserve"> and </w:t>
      </w:r>
      <w:proofErr w:type="spellStart"/>
      <w:r w:rsidRPr="00AC7EF9">
        <w:t>RCC</w:t>
      </w:r>
      <w:proofErr w:type="spellEnd"/>
      <w:r w:rsidRPr="00AC7EF9">
        <w:t>, as necessary.</w:t>
      </w:r>
      <w:r w:rsidR="00876C9C" w:rsidRPr="00AC7EF9">
        <w:t xml:space="preserve"> </w:t>
      </w:r>
      <w:r w:rsidRPr="00AC7EF9">
        <w:t xml:space="preserve">Once the coordination is complete, </w:t>
      </w:r>
      <w:proofErr w:type="spellStart"/>
      <w:r w:rsidRPr="00AC7EF9">
        <w:t>RCC</w:t>
      </w:r>
      <w:proofErr w:type="spellEnd"/>
      <w:r w:rsidRPr="00AC7EF9">
        <w:t xml:space="preserve">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5" w:name="_Toc190077592"/>
      <w:r w:rsidRPr="00AC7EF9">
        <w:rPr>
          <w:rFonts w:ascii="Times New Roman" w:hAnsi="Times New Roman"/>
          <w:szCs w:val="24"/>
        </w:rPr>
        <w:t>Response to Hazardous Materials Spills</w:t>
      </w:r>
      <w:bookmarkEnd w:id="95"/>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 xml:space="preserve">In the event of a hazardous materials spill, the Project Biologist has the authority to make fishway adjustments outside of operating criteria as necessary to prevent contamination of the ladder until unified command is formed and consultation is established with </w:t>
      </w:r>
      <w:proofErr w:type="spellStart"/>
      <w:r w:rsidR="00DF360C" w:rsidRPr="00AC7EF9">
        <w:t>FPOM</w:t>
      </w:r>
      <w:proofErr w:type="spellEnd"/>
      <w:r w:rsidR="00DF360C" w:rsidRPr="00AC7EF9">
        <w:t>.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proofErr w:type="spellStart"/>
      <w:r w:rsidRPr="00AC7EF9">
        <w:t>FP</w:t>
      </w:r>
      <w:r w:rsidR="00F65DD0" w:rsidRPr="00AC7EF9">
        <w:t>OM</w:t>
      </w:r>
      <w:proofErr w:type="spellEnd"/>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3EB32486" w:rsidR="008E1008" w:rsidRPr="00D36A17" w:rsidRDefault="003E64B1" w:rsidP="00D36A17">
      <w:pPr>
        <w:pStyle w:val="FPP3"/>
        <w:numPr>
          <w:ilvl w:val="0"/>
          <w:numId w:val="0"/>
        </w:numPr>
        <w:spacing w:after="0"/>
      </w:pPr>
      <w:r>
        <w:t>Jeanette Flemmer</w:t>
      </w:r>
      <w:r w:rsidR="00767ADA">
        <w:t xml:space="preserve"> (Supervisor)</w:t>
      </w:r>
      <w:r>
        <w:t xml:space="preserve">, Rebecca Cates, Tucker Gossett, </w:t>
      </w:r>
      <w:r w:rsidR="008F52CC">
        <w:t xml:space="preserve">Jaselyn Owens, </w:t>
      </w:r>
      <w:r w:rsidR="00767ADA">
        <w:t xml:space="preserve">Nick </w:t>
      </w:r>
      <w:proofErr w:type="spellStart"/>
      <w:r w:rsidR="00767ADA">
        <w:t>Bertand</w:t>
      </w:r>
      <w:proofErr w:type="spellEnd"/>
      <w:r w:rsidR="00767ADA">
        <w:t xml:space="preserve"> </w:t>
      </w:r>
      <w:r w:rsidR="00D36A17">
        <w:t>(</w:t>
      </w:r>
      <w:r w:rsidR="00767ADA">
        <w:t xml:space="preserve">NWP </w:t>
      </w:r>
      <w:r w:rsidR="00D36A17">
        <w:t xml:space="preserve">Operations </w:t>
      </w:r>
      <w:r w:rsidR="00767ADA">
        <w:t xml:space="preserve">Division </w:t>
      </w:r>
      <w:r w:rsidR="00D36A17">
        <w:t>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6"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6"/>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7" w:name="_Ref501359143"/>
      <w:r w:rsidR="00001323" w:rsidRPr="00766C55">
        <w:rPr>
          <w:rStyle w:val="FootnoteReference"/>
          <w:sz w:val="24"/>
          <w:szCs w:val="24"/>
        </w:rPr>
        <w:footnoteReference w:id="8"/>
      </w:r>
      <w:bookmarkEnd w:id="97"/>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E95AB" w14:textId="77777777" w:rsidR="00D1385B" w:rsidRDefault="00D1385B">
      <w:r>
        <w:separator/>
      </w:r>
    </w:p>
  </w:endnote>
  <w:endnote w:type="continuationSeparator" w:id="0">
    <w:p w14:paraId="0300D3E9" w14:textId="77777777" w:rsidR="00D1385B" w:rsidRDefault="00D13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28326" w14:textId="77777777" w:rsidR="00D1385B" w:rsidRDefault="00D1385B">
      <w:r>
        <w:separator/>
      </w:r>
    </w:p>
  </w:footnote>
  <w:footnote w:type="continuationSeparator" w:id="0">
    <w:p w14:paraId="39A5CCBA" w14:textId="77777777" w:rsidR="00D1385B" w:rsidRDefault="00D1385B">
      <w:r>
        <w:continuationSeparator/>
      </w:r>
    </w:p>
  </w:footnote>
  <w:footnote w:id="1">
    <w:p w14:paraId="2AB2F4C4" w14:textId="5968AEDE" w:rsidR="000668F8" w:rsidRPr="00044612" w:rsidRDefault="000668F8" w:rsidP="000668F8">
      <w:pPr>
        <w:pStyle w:val="FootnoteText"/>
        <w:spacing w:after="0"/>
        <w:rPr>
          <w:rFonts w:asciiTheme="minorHAnsi" w:hAnsiTheme="minorHAnsi" w:cstheme="minorHAnsi"/>
        </w:rPr>
      </w:pPr>
      <w:r w:rsidRPr="00044612">
        <w:rPr>
          <w:rStyle w:val="FootnoteReference"/>
          <w:rFonts w:asciiTheme="minorHAnsi" w:hAnsiTheme="minorHAnsi" w:cstheme="minorHAnsi"/>
          <w:sz w:val="20"/>
        </w:rPr>
        <w:footnoteRef/>
      </w:r>
      <w:r w:rsidRPr="00044612">
        <w:rPr>
          <w:rFonts w:asciiTheme="minorHAnsi" w:hAnsiTheme="minorHAnsi" w:cstheme="minorHAnsi"/>
        </w:rPr>
        <w:t xml:space="preserve"> </w:t>
      </w:r>
      <w:r w:rsidR="00CB420D" w:rsidRPr="00044612">
        <w:rPr>
          <w:rFonts w:asciiTheme="minorHAnsi" w:hAnsiTheme="minorHAnsi" w:cstheme="minorHAnsi"/>
        </w:rPr>
        <w:t xml:space="preserve">Daily Adult </w:t>
      </w:r>
      <w:r w:rsidR="009C0660">
        <w:rPr>
          <w:rFonts w:asciiTheme="minorHAnsi" w:hAnsiTheme="minorHAnsi" w:cstheme="minorHAnsi"/>
        </w:rPr>
        <w:t xml:space="preserve">Fish </w:t>
      </w:r>
      <w:r w:rsidR="00CB420D" w:rsidRPr="00044612">
        <w:rPr>
          <w:rFonts w:asciiTheme="minorHAnsi" w:hAnsiTheme="minorHAnsi" w:cstheme="minorHAnsi"/>
        </w:rPr>
        <w:t xml:space="preserve">Counts: </w:t>
      </w:r>
      <w:hyperlink r:id="rId1" w:history="1">
        <w:r w:rsidR="00CB420D" w:rsidRPr="00044612">
          <w:rPr>
            <w:rStyle w:val="Hyperlink"/>
            <w:rFonts w:asciiTheme="minorHAnsi" w:hAnsiTheme="minorHAnsi" w:cstheme="minorHAnsi"/>
          </w:rPr>
          <w:t>www.fpc.org/currentdaily/HistFishTwo_7day-ytd_Adults.htm</w:t>
        </w:r>
      </w:hyperlink>
    </w:p>
  </w:footnote>
  <w:footnote w:id="2">
    <w:p w14:paraId="315FF977" w14:textId="10071B27"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000C6B80">
          <w:rPr>
            <w:rStyle w:val="Hyperlink"/>
            <w:rFonts w:asciiTheme="minorHAnsi" w:hAnsiTheme="minorHAnsi" w:cstheme="minorHAnsi"/>
          </w:rPr>
          <w:t>https://public.crohms.org/tmt/documents/wmp/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5B028A02"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xml:space="preserve">” in the </w:t>
      </w:r>
      <w:r w:rsidRPr="009A3F5C">
        <w:rPr>
          <w:rFonts w:asciiTheme="minorHAnsi" w:hAnsiTheme="minorHAnsi" w:cstheme="minorHAnsi"/>
        </w:rPr>
        <w:t>SMP Smolt Data</w:t>
      </w:r>
      <w:r w:rsidR="00044612">
        <w:rPr>
          <w:rFonts w:asciiTheme="minorHAnsi" w:hAnsiTheme="minorHAnsi" w:cstheme="minorHAnsi"/>
        </w:rPr>
        <w:t>.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w:t>
        </w:r>
        <w:r>
          <w:rPr>
            <w:rStyle w:val="Hyperlink"/>
            <w:rFonts w:asciiTheme="minorHAnsi" w:hAnsiTheme="minorHAnsi" w:cstheme="minorHAnsi"/>
          </w:rPr>
          <w:t>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08B6B0C4"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w:t>
      </w:r>
      <w:r w:rsidRPr="001D57D6">
        <w:rPr>
          <w:rFonts w:asciiTheme="minorHAnsi" w:hAnsiTheme="minorHAnsi" w:cstheme="minorHAnsi"/>
        </w:rPr>
        <w:t xml:space="preserve">FPOM website: </w:t>
      </w:r>
      <w:hyperlink r:id="rId7" w:history="1">
        <w:r w:rsidR="000C6B80" w:rsidRPr="00CB21FB">
          <w:rPr>
            <w:rStyle w:val="Hyperlink"/>
            <w:rFonts w:asciiTheme="minorHAnsi" w:hAnsiTheme="minorHAnsi" w:cstheme="minorHAnsi"/>
          </w:rPr>
          <w:t>https://public.crohms.org/tmt/documents/FPOM/2010/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692F9869" w:rsidR="00F50AAA" w:rsidRPr="00C97200" w:rsidRDefault="00044612"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w:t>
    </w:r>
    <w:r w:rsidR="00617C45">
      <w:rPr>
        <w:rFonts w:asciiTheme="minorHAnsi" w:hAnsiTheme="minorHAnsi" w:cstheme="minorHAnsi"/>
        <w:sz w:val="20"/>
      </w:rPr>
      <w:t>5</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50537E">
      <w:rPr>
        <w:rFonts w:asciiTheme="minorHAnsi" w:hAnsiTheme="minorHAnsi" w:cstheme="minorHAnsi"/>
        <w:sz w:val="20"/>
      </w:rPr>
      <w:t xml:space="preserve"> </w:t>
    </w:r>
    <w:r w:rsidR="0050537E" w:rsidRPr="00400097">
      <w:rPr>
        <w:rFonts w:asciiTheme="minorHAnsi" w:hAnsiTheme="minorHAnsi" w:cstheme="minorHAnsi"/>
        <w:color w:val="FF0000"/>
        <w:sz w:val="20"/>
      </w:rPr>
      <w:t xml:space="preserve">VERSION: </w:t>
    </w:r>
    <w:r w:rsidR="000C6B80" w:rsidRPr="00400097">
      <w:rPr>
        <w:rFonts w:asciiTheme="minorHAnsi" w:hAnsiTheme="minorHAnsi" w:cstheme="minorHAnsi"/>
        <w:color w:val="FF0000"/>
        <w:sz w:val="20"/>
      </w:rPr>
      <w:t xml:space="preserve">8-APR </w:t>
    </w:r>
    <w:r w:rsidR="00A81A2F" w:rsidRPr="00400097">
      <w:rPr>
        <w:rFonts w:asciiTheme="minorHAnsi" w:hAnsiTheme="minorHAnsi" w:cstheme="minorHAnsi"/>
        <w:color w:val="FF0000"/>
        <w:sz w:val="20"/>
      </w:rPr>
      <w:t>-</w:t>
    </w:r>
    <w:r w:rsidRPr="00400097">
      <w:rPr>
        <w:rFonts w:asciiTheme="minorHAnsi" w:hAnsiTheme="minorHAnsi" w:cstheme="minorHAnsi"/>
        <w:color w:val="FF0000"/>
        <w:sz w:val="20"/>
      </w:rPr>
      <w:t>202</w:t>
    </w:r>
    <w:r w:rsidR="00743872" w:rsidRPr="00400097">
      <w:rPr>
        <w:rFonts w:asciiTheme="minorHAnsi" w:hAnsiTheme="minorHAnsi" w:cstheme="minorHAnsi"/>
        <w:color w:val="FF0000"/>
        <w:sz w:val="2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0BFBB426" w:rsidR="00F50AAA" w:rsidRPr="000C6B80" w:rsidRDefault="0050537E" w:rsidP="008635E3">
    <w:pPr>
      <w:pStyle w:val="Header"/>
      <w:spacing w:after="0"/>
      <w:jc w:val="right"/>
      <w:rPr>
        <w:rFonts w:asciiTheme="minorHAnsi" w:hAnsiTheme="minorHAnsi" w:cstheme="minorHAnsi"/>
        <w:color w:val="FF0000"/>
        <w:sz w:val="20"/>
      </w:rPr>
    </w:pPr>
    <w:r w:rsidRPr="000C6B80">
      <w:rPr>
        <w:rFonts w:asciiTheme="minorHAnsi" w:hAnsiTheme="minorHAnsi" w:cstheme="minorHAnsi"/>
        <w:color w:val="FF0000"/>
        <w:sz w:val="20"/>
      </w:rPr>
      <w:t>VERSION</w:t>
    </w:r>
    <w:r w:rsidR="00F50AAA" w:rsidRPr="000C6B80">
      <w:rPr>
        <w:rFonts w:asciiTheme="minorHAnsi" w:hAnsiTheme="minorHAnsi" w:cstheme="minorHAnsi"/>
        <w:color w:val="FF0000"/>
        <w:sz w:val="20"/>
      </w:rPr>
      <w:t xml:space="preserve">: </w:t>
    </w:r>
    <w:r w:rsidR="000C6B80" w:rsidRPr="000C6B80">
      <w:rPr>
        <w:rFonts w:asciiTheme="minorHAnsi" w:hAnsiTheme="minorHAnsi" w:cstheme="minorHAnsi"/>
        <w:color w:val="FF0000"/>
        <w:sz w:val="20"/>
      </w:rPr>
      <w:t xml:space="preserve">8-APR </w:t>
    </w:r>
    <w:r w:rsidR="00D4706F" w:rsidRPr="000C6B80">
      <w:rPr>
        <w:rFonts w:asciiTheme="minorHAnsi" w:hAnsiTheme="minorHAnsi" w:cstheme="minorHAnsi"/>
        <w:color w:val="FF0000"/>
        <w:sz w:val="20"/>
      </w:rPr>
      <w:t>-</w:t>
    </w:r>
    <w:r w:rsidR="00044612" w:rsidRPr="000C6B80">
      <w:rPr>
        <w:rFonts w:asciiTheme="minorHAnsi" w:hAnsiTheme="minorHAnsi" w:cstheme="minorHAnsi"/>
        <w:color w:val="FF0000"/>
        <w:sz w:val="20"/>
      </w:rPr>
      <w:t>202</w:t>
    </w:r>
    <w:r w:rsidR="00743872" w:rsidRPr="000C6B80">
      <w:rPr>
        <w:rFonts w:asciiTheme="minorHAnsi" w:hAnsiTheme="minorHAnsi" w:cstheme="minorHAnsi"/>
        <w:color w:val="FF0000"/>
        <w:sz w:val="20"/>
      </w:rPr>
      <w:t>5</w:t>
    </w:r>
    <w:r w:rsidR="000C6B80" w:rsidRPr="000C6B80">
      <w:rPr>
        <w:rFonts w:asciiTheme="minorHAnsi" w:hAnsiTheme="minorHAnsi" w:cstheme="minorHAnsi"/>
        <w:color w:val="FF0000"/>
        <w:sz w:val="20"/>
      </w:rPr>
      <w:t xml:space="preserve"> </w:t>
    </w:r>
    <w:r w:rsidR="006653D7">
      <w:rPr>
        <w:rFonts w:asciiTheme="minorHAnsi" w:hAnsiTheme="minorHAnsi" w:cstheme="minorHAnsi"/>
        <w:color w:val="FF0000"/>
        <w:sz w:val="20"/>
      </w:rPr>
      <w:t xml:space="preserve">- </w:t>
    </w:r>
    <w:r w:rsidR="000C6B80" w:rsidRPr="000C6B80">
      <w:rPr>
        <w:rFonts w:asciiTheme="minorHAnsi" w:hAnsiTheme="minorHAnsi" w:cstheme="minorHAnsi"/>
        <w:color w:val="FF0000"/>
        <w:sz w:val="20"/>
      </w:rPr>
      <w:t>updated hyperlinks</w:t>
    </w:r>
    <w:r w:rsidR="006653D7">
      <w:rPr>
        <w:rFonts w:asciiTheme="minorHAnsi" w:hAnsiTheme="minorHAnsi" w:cstheme="minorHAnsi"/>
        <w:color w:val="FF0000"/>
        <w:sz w:val="20"/>
      </w:rPr>
      <w:t xml:space="preserve"> to TMT website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077D6"/>
    <w:rsid w:val="000107F4"/>
    <w:rsid w:val="00011913"/>
    <w:rsid w:val="00012937"/>
    <w:rsid w:val="000161E1"/>
    <w:rsid w:val="000177DD"/>
    <w:rsid w:val="00017902"/>
    <w:rsid w:val="00017B69"/>
    <w:rsid w:val="00020D94"/>
    <w:rsid w:val="00020FF0"/>
    <w:rsid w:val="00021013"/>
    <w:rsid w:val="00022CEB"/>
    <w:rsid w:val="00022D20"/>
    <w:rsid w:val="0002348C"/>
    <w:rsid w:val="00024B74"/>
    <w:rsid w:val="00026E6E"/>
    <w:rsid w:val="000275B3"/>
    <w:rsid w:val="00032C8C"/>
    <w:rsid w:val="00033339"/>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612"/>
    <w:rsid w:val="000448C6"/>
    <w:rsid w:val="00045A4F"/>
    <w:rsid w:val="000461C2"/>
    <w:rsid w:val="00046913"/>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67C2A"/>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6B80"/>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480"/>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87AFF"/>
    <w:rsid w:val="00191663"/>
    <w:rsid w:val="00191903"/>
    <w:rsid w:val="00191CBA"/>
    <w:rsid w:val="00192123"/>
    <w:rsid w:val="00193596"/>
    <w:rsid w:val="001945AA"/>
    <w:rsid w:val="00197957"/>
    <w:rsid w:val="00197D9D"/>
    <w:rsid w:val="001A0867"/>
    <w:rsid w:val="001A3155"/>
    <w:rsid w:val="001A3FA1"/>
    <w:rsid w:val="001A4ECD"/>
    <w:rsid w:val="001A56D6"/>
    <w:rsid w:val="001A622B"/>
    <w:rsid w:val="001A6F9A"/>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07837"/>
    <w:rsid w:val="002108D4"/>
    <w:rsid w:val="00210D07"/>
    <w:rsid w:val="00213174"/>
    <w:rsid w:val="002138CC"/>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5E8"/>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29BA"/>
    <w:rsid w:val="002D2E26"/>
    <w:rsid w:val="002D42E1"/>
    <w:rsid w:val="002D4867"/>
    <w:rsid w:val="002D4AA9"/>
    <w:rsid w:val="002D4B8D"/>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0A5A"/>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31E7"/>
    <w:rsid w:val="00354695"/>
    <w:rsid w:val="00355D8A"/>
    <w:rsid w:val="00355FEB"/>
    <w:rsid w:val="00360507"/>
    <w:rsid w:val="00360719"/>
    <w:rsid w:val="0036248E"/>
    <w:rsid w:val="00362547"/>
    <w:rsid w:val="00363F93"/>
    <w:rsid w:val="00364B21"/>
    <w:rsid w:val="00364E6C"/>
    <w:rsid w:val="00365A59"/>
    <w:rsid w:val="00365D96"/>
    <w:rsid w:val="003679A6"/>
    <w:rsid w:val="00370D4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270A"/>
    <w:rsid w:val="00384054"/>
    <w:rsid w:val="00384F97"/>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B46E6"/>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2BAF"/>
    <w:rsid w:val="003E3956"/>
    <w:rsid w:val="003E3C54"/>
    <w:rsid w:val="003E3CD1"/>
    <w:rsid w:val="003E4EC9"/>
    <w:rsid w:val="003E5AFC"/>
    <w:rsid w:val="003E64B1"/>
    <w:rsid w:val="003E7704"/>
    <w:rsid w:val="003E7F7E"/>
    <w:rsid w:val="003E7F99"/>
    <w:rsid w:val="003F087E"/>
    <w:rsid w:val="003F10D8"/>
    <w:rsid w:val="003F1A32"/>
    <w:rsid w:val="003F24FA"/>
    <w:rsid w:val="003F4F59"/>
    <w:rsid w:val="003F5719"/>
    <w:rsid w:val="003F5E8A"/>
    <w:rsid w:val="003F7366"/>
    <w:rsid w:val="003F74BD"/>
    <w:rsid w:val="003F7C58"/>
    <w:rsid w:val="00400097"/>
    <w:rsid w:val="0040042D"/>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0A3"/>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6AB"/>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D11"/>
    <w:rsid w:val="004A0E2E"/>
    <w:rsid w:val="004A2D76"/>
    <w:rsid w:val="004A3269"/>
    <w:rsid w:val="004A398A"/>
    <w:rsid w:val="004A41B2"/>
    <w:rsid w:val="004A5698"/>
    <w:rsid w:val="004A58DE"/>
    <w:rsid w:val="004A5B50"/>
    <w:rsid w:val="004A6B8D"/>
    <w:rsid w:val="004B03C1"/>
    <w:rsid w:val="004B1832"/>
    <w:rsid w:val="004B4F71"/>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329A"/>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37E"/>
    <w:rsid w:val="005059DA"/>
    <w:rsid w:val="0050673E"/>
    <w:rsid w:val="00506BDC"/>
    <w:rsid w:val="00507FAD"/>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2929"/>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BFE"/>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06CD"/>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07F6C"/>
    <w:rsid w:val="00610492"/>
    <w:rsid w:val="00610D2A"/>
    <w:rsid w:val="00610E7C"/>
    <w:rsid w:val="006110C3"/>
    <w:rsid w:val="00611268"/>
    <w:rsid w:val="00611BD9"/>
    <w:rsid w:val="006120D9"/>
    <w:rsid w:val="00612F89"/>
    <w:rsid w:val="00613025"/>
    <w:rsid w:val="0061545F"/>
    <w:rsid w:val="0061734D"/>
    <w:rsid w:val="00617C45"/>
    <w:rsid w:val="0062029A"/>
    <w:rsid w:val="00620E7D"/>
    <w:rsid w:val="0062133F"/>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227"/>
    <w:rsid w:val="00641735"/>
    <w:rsid w:val="0064276A"/>
    <w:rsid w:val="00643738"/>
    <w:rsid w:val="00646C6D"/>
    <w:rsid w:val="00647A8A"/>
    <w:rsid w:val="00647E39"/>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3D7"/>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46B2"/>
    <w:rsid w:val="0068609A"/>
    <w:rsid w:val="00692303"/>
    <w:rsid w:val="00692B16"/>
    <w:rsid w:val="0069519B"/>
    <w:rsid w:val="006964C2"/>
    <w:rsid w:val="006969F2"/>
    <w:rsid w:val="00697394"/>
    <w:rsid w:val="00697F96"/>
    <w:rsid w:val="006A0864"/>
    <w:rsid w:val="006A0DE9"/>
    <w:rsid w:val="006A45EA"/>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45AD"/>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5FDF"/>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3872"/>
    <w:rsid w:val="00744ED3"/>
    <w:rsid w:val="00746479"/>
    <w:rsid w:val="00746564"/>
    <w:rsid w:val="007474D8"/>
    <w:rsid w:val="00750A72"/>
    <w:rsid w:val="00750E56"/>
    <w:rsid w:val="00751645"/>
    <w:rsid w:val="007517B1"/>
    <w:rsid w:val="00753C9F"/>
    <w:rsid w:val="007552B8"/>
    <w:rsid w:val="00756B60"/>
    <w:rsid w:val="00756B6C"/>
    <w:rsid w:val="0075713D"/>
    <w:rsid w:val="007579FD"/>
    <w:rsid w:val="00757C8F"/>
    <w:rsid w:val="00760E13"/>
    <w:rsid w:val="0076149C"/>
    <w:rsid w:val="007620B9"/>
    <w:rsid w:val="007626F2"/>
    <w:rsid w:val="00763E0B"/>
    <w:rsid w:val="007642CC"/>
    <w:rsid w:val="00765D00"/>
    <w:rsid w:val="00765FBE"/>
    <w:rsid w:val="00766C55"/>
    <w:rsid w:val="007671E6"/>
    <w:rsid w:val="007677D4"/>
    <w:rsid w:val="00767ADA"/>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3DCA"/>
    <w:rsid w:val="007D4FEC"/>
    <w:rsid w:val="007D5189"/>
    <w:rsid w:val="007D5CC5"/>
    <w:rsid w:val="007D64AE"/>
    <w:rsid w:val="007D6C67"/>
    <w:rsid w:val="007D778A"/>
    <w:rsid w:val="007D7CEE"/>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83E"/>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15A"/>
    <w:rsid w:val="00893AFA"/>
    <w:rsid w:val="00893FA7"/>
    <w:rsid w:val="008942B3"/>
    <w:rsid w:val="0089456E"/>
    <w:rsid w:val="00894B23"/>
    <w:rsid w:val="00894D3F"/>
    <w:rsid w:val="008954B3"/>
    <w:rsid w:val="008962CF"/>
    <w:rsid w:val="008963E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0131"/>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2CC"/>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37059"/>
    <w:rsid w:val="00940079"/>
    <w:rsid w:val="00940D14"/>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373"/>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09AD"/>
    <w:rsid w:val="009B1367"/>
    <w:rsid w:val="009B3247"/>
    <w:rsid w:val="009B325C"/>
    <w:rsid w:val="009B359D"/>
    <w:rsid w:val="009B3A9F"/>
    <w:rsid w:val="009B3B1A"/>
    <w:rsid w:val="009B53B8"/>
    <w:rsid w:val="009B5C0A"/>
    <w:rsid w:val="009B7571"/>
    <w:rsid w:val="009B7F95"/>
    <w:rsid w:val="009C018B"/>
    <w:rsid w:val="009C0660"/>
    <w:rsid w:val="009C0E8C"/>
    <w:rsid w:val="009C273A"/>
    <w:rsid w:val="009C3EF1"/>
    <w:rsid w:val="009C507E"/>
    <w:rsid w:val="009C5CB7"/>
    <w:rsid w:val="009C649B"/>
    <w:rsid w:val="009C692E"/>
    <w:rsid w:val="009C780A"/>
    <w:rsid w:val="009C7EAC"/>
    <w:rsid w:val="009D0322"/>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17B3"/>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4CB4"/>
    <w:rsid w:val="00AA504F"/>
    <w:rsid w:val="00AA5E5D"/>
    <w:rsid w:val="00AA71F5"/>
    <w:rsid w:val="00AA7369"/>
    <w:rsid w:val="00AA7923"/>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8F3"/>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3B2"/>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36581"/>
    <w:rsid w:val="00B4070F"/>
    <w:rsid w:val="00B407FE"/>
    <w:rsid w:val="00B40A90"/>
    <w:rsid w:val="00B435CD"/>
    <w:rsid w:val="00B43A17"/>
    <w:rsid w:val="00B44F5B"/>
    <w:rsid w:val="00B463D5"/>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2B8E"/>
    <w:rsid w:val="00B92D0D"/>
    <w:rsid w:val="00B93576"/>
    <w:rsid w:val="00B940F4"/>
    <w:rsid w:val="00B96A4D"/>
    <w:rsid w:val="00B973AE"/>
    <w:rsid w:val="00BA04AC"/>
    <w:rsid w:val="00BA0B71"/>
    <w:rsid w:val="00BA3A8F"/>
    <w:rsid w:val="00BB094B"/>
    <w:rsid w:val="00BB1885"/>
    <w:rsid w:val="00BB1AD2"/>
    <w:rsid w:val="00BB343C"/>
    <w:rsid w:val="00BB349D"/>
    <w:rsid w:val="00BB3ACE"/>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3BD7"/>
    <w:rsid w:val="00BE5A25"/>
    <w:rsid w:val="00BE6E7E"/>
    <w:rsid w:val="00BE700D"/>
    <w:rsid w:val="00BE742C"/>
    <w:rsid w:val="00BE7AB0"/>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2E0"/>
    <w:rsid w:val="00C01AA6"/>
    <w:rsid w:val="00C03F1F"/>
    <w:rsid w:val="00C04790"/>
    <w:rsid w:val="00C04DFB"/>
    <w:rsid w:val="00C05898"/>
    <w:rsid w:val="00C060C0"/>
    <w:rsid w:val="00C06433"/>
    <w:rsid w:val="00C06E0F"/>
    <w:rsid w:val="00C07B58"/>
    <w:rsid w:val="00C10272"/>
    <w:rsid w:val="00C10952"/>
    <w:rsid w:val="00C125EF"/>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05F9"/>
    <w:rsid w:val="00D11E86"/>
    <w:rsid w:val="00D12349"/>
    <w:rsid w:val="00D1385B"/>
    <w:rsid w:val="00D14499"/>
    <w:rsid w:val="00D14CE5"/>
    <w:rsid w:val="00D16881"/>
    <w:rsid w:val="00D16B38"/>
    <w:rsid w:val="00D16DD7"/>
    <w:rsid w:val="00D16DD9"/>
    <w:rsid w:val="00D17652"/>
    <w:rsid w:val="00D20851"/>
    <w:rsid w:val="00D208FE"/>
    <w:rsid w:val="00D20B15"/>
    <w:rsid w:val="00D21D6D"/>
    <w:rsid w:val="00D22D2F"/>
    <w:rsid w:val="00D23269"/>
    <w:rsid w:val="00D2562A"/>
    <w:rsid w:val="00D269BE"/>
    <w:rsid w:val="00D27913"/>
    <w:rsid w:val="00D3083A"/>
    <w:rsid w:val="00D30F4D"/>
    <w:rsid w:val="00D31664"/>
    <w:rsid w:val="00D319D9"/>
    <w:rsid w:val="00D31EF4"/>
    <w:rsid w:val="00D32C37"/>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4B7C"/>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4840"/>
    <w:rsid w:val="00DF54E3"/>
    <w:rsid w:val="00DF79EA"/>
    <w:rsid w:val="00E00D21"/>
    <w:rsid w:val="00E016F7"/>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2C51"/>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0A32"/>
    <w:rsid w:val="00E51D6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312C"/>
    <w:rsid w:val="00F133DD"/>
    <w:rsid w:val="00F141E2"/>
    <w:rsid w:val="00F14D3C"/>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0BD0"/>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ublic.crohms.org/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s://public.crohms.org/tmt/documents/FPOM/2010/" TargetMode="External"/><Relationship Id="rId2" Type="http://schemas.openxmlformats.org/officeDocument/2006/relationships/hyperlink" Target="https://public.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18090</Words>
  <Characters>101490</Characters>
  <Application>Microsoft Office Word</Application>
  <DocSecurity>0</DocSecurity>
  <Lines>2416</Lines>
  <Paragraphs>1594</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117986</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5</cp:revision>
  <cp:lastPrinted>2017-03-10T18:39:00Z</cp:lastPrinted>
  <dcterms:created xsi:type="dcterms:W3CDTF">2025-04-08T21:08:00Z</dcterms:created>
  <dcterms:modified xsi:type="dcterms:W3CDTF">2025-04-09T15:28:00Z</dcterms:modified>
</cp:coreProperties>
</file>