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AAC5" w14:textId="09F9672C" w:rsidR="00A47689" w:rsidRPr="00045A4F" w:rsidRDefault="00753C9F" w:rsidP="00A47689">
      <w:pPr>
        <w:pBdr>
          <w:top w:val="single" w:sz="4" w:space="1" w:color="auto"/>
        </w:pBdr>
        <w:jc w:val="center"/>
        <w:rPr>
          <w:b/>
          <w:sz w:val="40"/>
          <w:szCs w:val="40"/>
        </w:rPr>
      </w:pPr>
      <w:r>
        <w:rPr>
          <w:b/>
          <w:sz w:val="40"/>
          <w:szCs w:val="40"/>
        </w:rPr>
        <w:t>202</w:t>
      </w:r>
      <w:r w:rsidR="00743872">
        <w:rPr>
          <w:b/>
          <w:sz w:val="40"/>
          <w:szCs w:val="40"/>
        </w:rPr>
        <w:t>5</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52DA5A1D" w14:textId="064E3E7A" w:rsidR="00481777" w:rsidRPr="00FB668E" w:rsidRDefault="00D03639" w:rsidP="00481777">
      <w:pPr>
        <w:pStyle w:val="TOC1"/>
        <w:rPr>
          <w:rFonts w:asciiTheme="minorHAnsi" w:eastAsiaTheme="minorEastAsia" w:hAnsiTheme="minorHAnsi" w:cstheme="minorHAnsi"/>
          <w:kern w:val="2"/>
          <w14:ligatures w14:val="standardContextual"/>
        </w:rPr>
      </w:pPr>
      <w:r w:rsidRPr="00FB668E">
        <w:rPr>
          <w:rFonts w:asciiTheme="minorHAnsi" w:hAnsiTheme="minorHAnsi" w:cstheme="minorHAnsi"/>
          <w:smallCaps/>
        </w:rPr>
        <w:fldChar w:fldCharType="begin"/>
      </w:r>
      <w:r w:rsidRPr="00FB668E">
        <w:rPr>
          <w:rFonts w:asciiTheme="minorHAnsi" w:hAnsiTheme="minorHAnsi" w:cstheme="minorHAnsi"/>
          <w:smallCaps/>
        </w:rPr>
        <w:instrText xml:space="preserve"> TOC \h \z \t "FPP1,1,FPP2,2" </w:instrText>
      </w:r>
      <w:r w:rsidRPr="00FB668E">
        <w:rPr>
          <w:rFonts w:asciiTheme="minorHAnsi" w:hAnsiTheme="minorHAnsi" w:cstheme="minorHAnsi"/>
          <w:smallCaps/>
        </w:rPr>
        <w:fldChar w:fldCharType="separate"/>
      </w:r>
      <w:hyperlink w:anchor="_Toc199937823" w:history="1">
        <w:r w:rsidR="00481777" w:rsidRPr="00FB668E">
          <w:rPr>
            <w:rStyle w:val="Hyperlink"/>
            <w:rFonts w:asciiTheme="minorHAnsi" w:hAnsiTheme="minorHAnsi" w:cstheme="minorHAnsi"/>
          </w:rPr>
          <w:t>1.</w:t>
        </w:r>
        <w:r w:rsidR="00481777" w:rsidRPr="00FB668E">
          <w:rPr>
            <w:rFonts w:asciiTheme="minorHAnsi" w:eastAsiaTheme="minorEastAsia" w:hAnsiTheme="minorHAnsi" w:cstheme="minorHAnsi"/>
            <w:kern w:val="2"/>
            <w14:ligatures w14:val="standardContextual"/>
          </w:rPr>
          <w:tab/>
        </w:r>
        <w:r w:rsidR="00481777" w:rsidRPr="00FB668E">
          <w:rPr>
            <w:rStyle w:val="Hyperlink"/>
            <w:rFonts w:asciiTheme="minorHAnsi" w:hAnsiTheme="minorHAnsi" w:cstheme="minorHAnsi"/>
          </w:rPr>
          <w:t>FISH PASSAGE INFORMATION</w:t>
        </w:r>
        <w:r w:rsidR="00481777" w:rsidRPr="00FB668E">
          <w:rPr>
            <w:rFonts w:asciiTheme="minorHAnsi" w:hAnsiTheme="minorHAnsi" w:cstheme="minorHAnsi"/>
            <w:webHidden/>
          </w:rPr>
          <w:tab/>
        </w:r>
        <w:r w:rsidR="00481777" w:rsidRPr="00FB668E">
          <w:rPr>
            <w:rFonts w:asciiTheme="minorHAnsi" w:hAnsiTheme="minorHAnsi" w:cstheme="minorHAnsi"/>
            <w:webHidden/>
          </w:rPr>
          <w:fldChar w:fldCharType="begin"/>
        </w:r>
        <w:r w:rsidR="00481777" w:rsidRPr="00FB668E">
          <w:rPr>
            <w:rFonts w:asciiTheme="minorHAnsi" w:hAnsiTheme="minorHAnsi" w:cstheme="minorHAnsi"/>
            <w:webHidden/>
          </w:rPr>
          <w:instrText xml:space="preserve"> PAGEREF _Toc199937823 \h </w:instrText>
        </w:r>
        <w:r w:rsidR="00481777" w:rsidRPr="00FB668E">
          <w:rPr>
            <w:rFonts w:asciiTheme="minorHAnsi" w:hAnsiTheme="minorHAnsi" w:cstheme="minorHAnsi"/>
            <w:webHidden/>
          </w:rPr>
        </w:r>
        <w:r w:rsidR="00481777" w:rsidRPr="00FB668E">
          <w:rPr>
            <w:rFonts w:asciiTheme="minorHAnsi" w:hAnsiTheme="minorHAnsi" w:cstheme="minorHAnsi"/>
            <w:webHidden/>
          </w:rPr>
          <w:fldChar w:fldCharType="separate"/>
        </w:r>
        <w:r w:rsidR="00481777" w:rsidRPr="00FB668E">
          <w:rPr>
            <w:rFonts w:asciiTheme="minorHAnsi" w:hAnsiTheme="minorHAnsi" w:cstheme="minorHAnsi"/>
            <w:webHidden/>
          </w:rPr>
          <w:t>8</w:t>
        </w:r>
        <w:r w:rsidR="00481777" w:rsidRPr="00FB668E">
          <w:rPr>
            <w:rFonts w:asciiTheme="minorHAnsi" w:hAnsiTheme="minorHAnsi" w:cstheme="minorHAnsi"/>
            <w:webHidden/>
          </w:rPr>
          <w:fldChar w:fldCharType="end"/>
        </w:r>
      </w:hyperlink>
    </w:p>
    <w:p w14:paraId="1DBFDF95" w14:textId="16D7E958"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4" w:history="1">
        <w:r w:rsidRPr="00FB668E">
          <w:rPr>
            <w:rStyle w:val="Hyperlink"/>
            <w:rFonts w:asciiTheme="minorHAnsi" w:hAnsiTheme="minorHAnsi" w:cstheme="minorHAnsi"/>
            <w:noProof/>
            <w:sz w:val="24"/>
            <w:szCs w:val="24"/>
          </w:rPr>
          <w:t>1.1.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Juvenile Fish Passage Facilities and Migration Timing</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_Toc199937824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8</w:t>
        </w:r>
        <w:r w:rsidRPr="00FB668E">
          <w:rPr>
            <w:rFonts w:asciiTheme="minorHAnsi" w:hAnsiTheme="minorHAnsi" w:cstheme="minorHAnsi"/>
            <w:noProof/>
            <w:webHidden/>
            <w:sz w:val="24"/>
            <w:szCs w:val="24"/>
          </w:rPr>
          <w:fldChar w:fldCharType="end"/>
        </w:r>
      </w:hyperlink>
    </w:p>
    <w:p w14:paraId="64F110D2" w14:textId="37554309"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5" w:history="1">
        <w:r w:rsidRPr="00FB668E">
          <w:rPr>
            <w:rStyle w:val="Hyperlink"/>
            <w:rFonts w:asciiTheme="minorHAnsi" w:hAnsiTheme="minorHAnsi" w:cstheme="minorHAnsi"/>
            <w:noProof/>
            <w:sz w:val="24"/>
            <w:szCs w:val="24"/>
          </w:rPr>
          <w:t>1.2.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Adult Fish Passage Facilities and Migration Timing</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_Toc199937825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10</w:t>
        </w:r>
        <w:r w:rsidRPr="00FB668E">
          <w:rPr>
            <w:rFonts w:asciiTheme="minorHAnsi" w:hAnsiTheme="minorHAnsi" w:cstheme="minorHAnsi"/>
            <w:noProof/>
            <w:webHidden/>
            <w:sz w:val="24"/>
            <w:szCs w:val="24"/>
          </w:rPr>
          <w:fldChar w:fldCharType="end"/>
        </w:r>
      </w:hyperlink>
    </w:p>
    <w:p w14:paraId="0F1F4340" w14:textId="356959BC"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26" w:history="1">
        <w:r w:rsidRPr="00FB668E">
          <w:rPr>
            <w:rStyle w:val="Hyperlink"/>
            <w:rFonts w:asciiTheme="minorHAnsi" w:hAnsiTheme="minorHAnsi" w:cstheme="minorHAnsi"/>
          </w:rPr>
          <w:t>2.</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fish facilities Operation</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_Toc199937826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12</w:t>
        </w:r>
        <w:r w:rsidRPr="00FB668E">
          <w:rPr>
            <w:rFonts w:asciiTheme="minorHAnsi" w:hAnsiTheme="minorHAnsi" w:cstheme="minorHAnsi"/>
            <w:webHidden/>
          </w:rPr>
          <w:fldChar w:fldCharType="end"/>
        </w:r>
      </w:hyperlink>
    </w:p>
    <w:p w14:paraId="3D63A480" w14:textId="57E9B391"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7" w:history="1">
        <w:r w:rsidRPr="00FB668E">
          <w:rPr>
            <w:rStyle w:val="Hyperlink"/>
            <w:rFonts w:asciiTheme="minorHAnsi" w:hAnsiTheme="minorHAnsi" w:cstheme="minorHAnsi"/>
            <w:noProof/>
            <w:sz w:val="24"/>
            <w:szCs w:val="24"/>
          </w:rPr>
          <w:t>2.1.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General</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_Toc199937827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12</w:t>
        </w:r>
        <w:r w:rsidRPr="00FB668E">
          <w:rPr>
            <w:rFonts w:asciiTheme="minorHAnsi" w:hAnsiTheme="minorHAnsi" w:cstheme="minorHAnsi"/>
            <w:noProof/>
            <w:webHidden/>
            <w:sz w:val="24"/>
            <w:szCs w:val="24"/>
          </w:rPr>
          <w:fldChar w:fldCharType="end"/>
        </w:r>
      </w:hyperlink>
    </w:p>
    <w:p w14:paraId="32AA8975" w14:textId="60BD548E"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8" w:history="1">
        <w:r w:rsidRPr="00FB668E">
          <w:rPr>
            <w:rStyle w:val="Hyperlink"/>
            <w:rFonts w:asciiTheme="minorHAnsi" w:hAnsiTheme="minorHAnsi" w:cstheme="minorHAnsi"/>
            <w:noProof/>
            <w:sz w:val="24"/>
            <w:szCs w:val="24"/>
          </w:rPr>
          <w:t>2.2.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Spill Management</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_Toc199937828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12</w:t>
        </w:r>
        <w:r w:rsidRPr="00FB668E">
          <w:rPr>
            <w:rFonts w:asciiTheme="minorHAnsi" w:hAnsiTheme="minorHAnsi" w:cstheme="minorHAnsi"/>
            <w:noProof/>
            <w:webHidden/>
            <w:sz w:val="24"/>
            <w:szCs w:val="24"/>
          </w:rPr>
          <w:fldChar w:fldCharType="end"/>
        </w:r>
      </w:hyperlink>
    </w:p>
    <w:p w14:paraId="536827DE" w14:textId="3D1278A8"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29" w:history="1">
        <w:r w:rsidRPr="00FB668E">
          <w:rPr>
            <w:rStyle w:val="Hyperlink"/>
            <w:rFonts w:asciiTheme="minorHAnsi" w:hAnsiTheme="minorHAnsi" w:cstheme="minorHAnsi"/>
            <w:noProof/>
            <w:sz w:val="24"/>
            <w:szCs w:val="24"/>
          </w:rPr>
          <w:t>2.3.</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Operating Criteria - Juvenile Fish Facilities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_Toc199937829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15</w:t>
        </w:r>
        <w:r w:rsidRPr="00FB668E">
          <w:rPr>
            <w:rFonts w:asciiTheme="minorHAnsi" w:hAnsiTheme="minorHAnsi" w:cstheme="minorHAnsi"/>
            <w:noProof/>
            <w:webHidden/>
            <w:sz w:val="24"/>
            <w:szCs w:val="24"/>
          </w:rPr>
          <w:fldChar w:fldCharType="end"/>
        </w:r>
      </w:hyperlink>
    </w:p>
    <w:p w14:paraId="5DCE4BBC" w14:textId="3C01B2C0"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0" w:history="1">
        <w:r w:rsidRPr="00FB668E">
          <w:rPr>
            <w:rStyle w:val="Hyperlink"/>
            <w:rFonts w:asciiTheme="minorHAnsi" w:hAnsiTheme="minorHAnsi" w:cstheme="minorHAnsi"/>
            <w:noProof/>
            <w:sz w:val="24"/>
            <w:szCs w:val="24"/>
          </w:rPr>
          <w:t>2.4.</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Operating Criteria - Adult Fish Facilities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_Toc199937830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21</w:t>
        </w:r>
        <w:r w:rsidRPr="00FB668E">
          <w:rPr>
            <w:rFonts w:asciiTheme="minorHAnsi" w:hAnsiTheme="minorHAnsi" w:cstheme="minorHAnsi"/>
            <w:noProof/>
            <w:webHidden/>
            <w:sz w:val="24"/>
            <w:szCs w:val="24"/>
          </w:rPr>
          <w:fldChar w:fldCharType="end"/>
        </w:r>
      </w:hyperlink>
    </w:p>
    <w:p w14:paraId="4E3C4E34" w14:textId="4B69C74A"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1" w:history="1">
        <w:r w:rsidRPr="00FB668E">
          <w:rPr>
            <w:rStyle w:val="Hyperlink"/>
            <w:rFonts w:asciiTheme="minorHAnsi" w:hAnsiTheme="minorHAnsi" w:cstheme="minorHAnsi"/>
            <w:noProof/>
            <w:sz w:val="24"/>
            <w:szCs w:val="24"/>
          </w:rPr>
          <w:t>2.5.</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Fish Facilities Monitoring &amp; Reporting</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_Toc199937831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26</w:t>
        </w:r>
        <w:r w:rsidRPr="00FB668E">
          <w:rPr>
            <w:rFonts w:asciiTheme="minorHAnsi" w:hAnsiTheme="minorHAnsi" w:cstheme="minorHAnsi"/>
            <w:noProof/>
            <w:webHidden/>
            <w:sz w:val="24"/>
            <w:szCs w:val="24"/>
          </w:rPr>
          <w:fldChar w:fldCharType="end"/>
        </w:r>
      </w:hyperlink>
    </w:p>
    <w:p w14:paraId="7A90F1BC" w14:textId="4BB98863"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32" w:history="1">
        <w:r w:rsidRPr="00FB668E">
          <w:rPr>
            <w:rStyle w:val="Hyperlink"/>
            <w:rFonts w:asciiTheme="minorHAnsi" w:hAnsiTheme="minorHAnsi" w:cstheme="minorHAnsi"/>
          </w:rPr>
          <w:t>3.</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Fish Facilities Maintenance</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_Toc199937832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28</w:t>
        </w:r>
        <w:r w:rsidRPr="00FB668E">
          <w:rPr>
            <w:rFonts w:asciiTheme="minorHAnsi" w:hAnsiTheme="minorHAnsi" w:cstheme="minorHAnsi"/>
            <w:webHidden/>
          </w:rPr>
          <w:fldChar w:fldCharType="end"/>
        </w:r>
      </w:hyperlink>
    </w:p>
    <w:p w14:paraId="2596B920" w14:textId="3CB731D4"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3" w:history="1">
        <w:r w:rsidRPr="00FB668E">
          <w:rPr>
            <w:rStyle w:val="Hyperlink"/>
            <w:rFonts w:asciiTheme="minorHAnsi" w:hAnsiTheme="minorHAnsi" w:cstheme="minorHAnsi"/>
            <w:noProof/>
            <w:sz w:val="24"/>
            <w:szCs w:val="24"/>
          </w:rPr>
          <w:t>3.1.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Fish Facilities Routine Maintenance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_Toc199937833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28</w:t>
        </w:r>
        <w:r w:rsidRPr="00FB668E">
          <w:rPr>
            <w:rFonts w:asciiTheme="minorHAnsi" w:hAnsiTheme="minorHAnsi" w:cstheme="minorHAnsi"/>
            <w:noProof/>
            <w:webHidden/>
            <w:sz w:val="24"/>
            <w:szCs w:val="24"/>
          </w:rPr>
          <w:fldChar w:fldCharType="end"/>
        </w:r>
      </w:hyperlink>
    </w:p>
    <w:p w14:paraId="2248D5F8" w14:textId="6F95688F"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4" w:history="1">
        <w:r w:rsidRPr="00FB668E">
          <w:rPr>
            <w:rStyle w:val="Hyperlink"/>
            <w:rFonts w:asciiTheme="minorHAnsi" w:hAnsiTheme="minorHAnsi" w:cstheme="minorHAnsi"/>
            <w:noProof/>
            <w:sz w:val="24"/>
            <w:szCs w:val="24"/>
          </w:rPr>
          <w:t>3.2.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Fish Facilities Non-Routine Maintenance.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_Toc199937834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31</w:t>
        </w:r>
        <w:r w:rsidRPr="00FB668E">
          <w:rPr>
            <w:rFonts w:asciiTheme="minorHAnsi" w:hAnsiTheme="minorHAnsi" w:cstheme="minorHAnsi"/>
            <w:noProof/>
            <w:webHidden/>
            <w:sz w:val="24"/>
            <w:szCs w:val="24"/>
          </w:rPr>
          <w:fldChar w:fldCharType="end"/>
        </w:r>
      </w:hyperlink>
    </w:p>
    <w:p w14:paraId="5F4560A9" w14:textId="2C3A8C33"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35" w:history="1">
        <w:r w:rsidRPr="00FB668E">
          <w:rPr>
            <w:rStyle w:val="Hyperlink"/>
            <w:rFonts w:asciiTheme="minorHAnsi" w:hAnsiTheme="minorHAnsi" w:cstheme="minorHAnsi"/>
          </w:rPr>
          <w:t>4.</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Turbine Unit Operation &amp; Maintenance</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_Toc199937835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34</w:t>
        </w:r>
        <w:r w:rsidRPr="00FB668E">
          <w:rPr>
            <w:rFonts w:asciiTheme="minorHAnsi" w:hAnsiTheme="minorHAnsi" w:cstheme="minorHAnsi"/>
            <w:webHidden/>
          </w:rPr>
          <w:fldChar w:fldCharType="end"/>
        </w:r>
      </w:hyperlink>
    </w:p>
    <w:p w14:paraId="039A1DDF" w14:textId="4D1D3825"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6" w:history="1">
        <w:r w:rsidRPr="00FB668E">
          <w:rPr>
            <w:rStyle w:val="Hyperlink"/>
            <w:rFonts w:asciiTheme="minorHAnsi" w:hAnsiTheme="minorHAnsi" w:cstheme="minorHAnsi"/>
            <w:noProof/>
            <w:sz w:val="24"/>
            <w:szCs w:val="24"/>
          </w:rPr>
          <w:t>4.1.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Turbine Unit Priority Order</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_Toc199937836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34</w:t>
        </w:r>
        <w:r w:rsidRPr="00FB668E">
          <w:rPr>
            <w:rFonts w:asciiTheme="minorHAnsi" w:hAnsiTheme="minorHAnsi" w:cstheme="minorHAnsi"/>
            <w:noProof/>
            <w:webHidden/>
            <w:sz w:val="24"/>
            <w:szCs w:val="24"/>
          </w:rPr>
          <w:fldChar w:fldCharType="end"/>
        </w:r>
      </w:hyperlink>
    </w:p>
    <w:p w14:paraId="4A78ABC2" w14:textId="398494C8"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7" w:history="1">
        <w:r w:rsidRPr="00FB668E">
          <w:rPr>
            <w:rStyle w:val="Hyperlink"/>
            <w:rFonts w:asciiTheme="minorHAnsi" w:hAnsiTheme="minorHAnsi" w:cstheme="minorHAnsi"/>
            <w:noProof/>
            <w:sz w:val="24"/>
            <w:szCs w:val="24"/>
          </w:rPr>
          <w:t>4.2.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Turbine Unit Operating Range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_Toc199937837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35</w:t>
        </w:r>
        <w:r w:rsidRPr="00FB668E">
          <w:rPr>
            <w:rFonts w:asciiTheme="minorHAnsi" w:hAnsiTheme="minorHAnsi" w:cstheme="minorHAnsi"/>
            <w:noProof/>
            <w:webHidden/>
            <w:sz w:val="24"/>
            <w:szCs w:val="24"/>
          </w:rPr>
          <w:fldChar w:fldCharType="end"/>
        </w:r>
      </w:hyperlink>
    </w:p>
    <w:p w14:paraId="126210B7" w14:textId="321957DB"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38" w:history="1">
        <w:r w:rsidRPr="00FB668E">
          <w:rPr>
            <w:rStyle w:val="Hyperlink"/>
            <w:rFonts w:asciiTheme="minorHAnsi" w:hAnsiTheme="minorHAnsi" w:cstheme="minorHAnsi"/>
            <w:noProof/>
            <w:sz w:val="24"/>
            <w:szCs w:val="24"/>
          </w:rPr>
          <w:t>4.3.</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Turbine Unit Maintenance</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_Toc199937838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37</w:t>
        </w:r>
        <w:r w:rsidRPr="00FB668E">
          <w:rPr>
            <w:rFonts w:asciiTheme="minorHAnsi" w:hAnsiTheme="minorHAnsi" w:cstheme="minorHAnsi"/>
            <w:noProof/>
            <w:webHidden/>
            <w:sz w:val="24"/>
            <w:szCs w:val="24"/>
          </w:rPr>
          <w:fldChar w:fldCharType="end"/>
        </w:r>
      </w:hyperlink>
    </w:p>
    <w:p w14:paraId="5727EAC9" w14:textId="7A865B39"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39" w:history="1">
        <w:r w:rsidRPr="00FB668E">
          <w:rPr>
            <w:rStyle w:val="Hyperlink"/>
            <w:rFonts w:asciiTheme="minorHAnsi" w:hAnsiTheme="minorHAnsi" w:cstheme="minorHAnsi"/>
          </w:rPr>
          <w:t>5.</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Dewatering Plans</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_Toc199937839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42</w:t>
        </w:r>
        <w:r w:rsidRPr="00FB668E">
          <w:rPr>
            <w:rFonts w:asciiTheme="minorHAnsi" w:hAnsiTheme="minorHAnsi" w:cstheme="minorHAnsi"/>
            <w:webHidden/>
          </w:rPr>
          <w:fldChar w:fldCharType="end"/>
        </w:r>
      </w:hyperlink>
    </w:p>
    <w:p w14:paraId="3167049A" w14:textId="28364FEC"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0" w:history="1">
        <w:r w:rsidRPr="00FB668E">
          <w:rPr>
            <w:rStyle w:val="Hyperlink"/>
            <w:rFonts w:asciiTheme="minorHAnsi" w:hAnsiTheme="minorHAnsi" w:cstheme="minorHAnsi"/>
            <w:noProof/>
            <w:sz w:val="24"/>
            <w:szCs w:val="24"/>
          </w:rPr>
          <w:t>5.1.</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General</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_Toc199937840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42</w:t>
        </w:r>
        <w:r w:rsidRPr="00FB668E">
          <w:rPr>
            <w:rFonts w:asciiTheme="minorHAnsi" w:hAnsiTheme="minorHAnsi" w:cstheme="minorHAnsi"/>
            <w:noProof/>
            <w:webHidden/>
            <w:sz w:val="24"/>
            <w:szCs w:val="24"/>
          </w:rPr>
          <w:fldChar w:fldCharType="end"/>
        </w:r>
      </w:hyperlink>
    </w:p>
    <w:p w14:paraId="58284AC8" w14:textId="18AB6FDB"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1" w:history="1">
        <w:r w:rsidRPr="00FB668E">
          <w:rPr>
            <w:rStyle w:val="Hyperlink"/>
            <w:rFonts w:asciiTheme="minorHAnsi" w:hAnsiTheme="minorHAnsi" w:cstheme="minorHAnsi"/>
            <w:noProof/>
            <w:sz w:val="24"/>
            <w:szCs w:val="24"/>
          </w:rPr>
          <w:t>5.2.</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Juvenile Bypass Systems (JBS)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_Toc199937841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42</w:t>
        </w:r>
        <w:r w:rsidRPr="00FB668E">
          <w:rPr>
            <w:rFonts w:asciiTheme="minorHAnsi" w:hAnsiTheme="minorHAnsi" w:cstheme="minorHAnsi"/>
            <w:noProof/>
            <w:webHidden/>
            <w:sz w:val="24"/>
            <w:szCs w:val="24"/>
          </w:rPr>
          <w:fldChar w:fldCharType="end"/>
        </w:r>
      </w:hyperlink>
    </w:p>
    <w:p w14:paraId="1CC9B566" w14:textId="2B3F64B6"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2" w:history="1">
        <w:r w:rsidRPr="00FB668E">
          <w:rPr>
            <w:rStyle w:val="Hyperlink"/>
            <w:rFonts w:asciiTheme="minorHAnsi" w:hAnsiTheme="minorHAnsi" w:cstheme="minorHAnsi"/>
            <w:noProof/>
            <w:sz w:val="24"/>
            <w:szCs w:val="24"/>
          </w:rPr>
          <w:t>5.3.</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Adult Fish Ladder</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_Toc199937842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42</w:t>
        </w:r>
        <w:r w:rsidRPr="00FB668E">
          <w:rPr>
            <w:rFonts w:asciiTheme="minorHAnsi" w:hAnsiTheme="minorHAnsi" w:cstheme="minorHAnsi"/>
            <w:noProof/>
            <w:webHidden/>
            <w:sz w:val="24"/>
            <w:szCs w:val="24"/>
          </w:rPr>
          <w:fldChar w:fldCharType="end"/>
        </w:r>
      </w:hyperlink>
    </w:p>
    <w:p w14:paraId="0140BC43" w14:textId="02904ACA"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3" w:history="1">
        <w:r w:rsidRPr="00FB668E">
          <w:rPr>
            <w:rStyle w:val="Hyperlink"/>
            <w:rFonts w:asciiTheme="minorHAnsi" w:hAnsiTheme="minorHAnsi" w:cstheme="minorHAnsi"/>
            <w:noProof/>
            <w:sz w:val="24"/>
            <w:szCs w:val="24"/>
          </w:rPr>
          <w:t>5.4.</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Powerhouse Fish Collection System</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_Toc199937843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43</w:t>
        </w:r>
        <w:r w:rsidRPr="00FB668E">
          <w:rPr>
            <w:rFonts w:asciiTheme="minorHAnsi" w:hAnsiTheme="minorHAnsi" w:cstheme="minorHAnsi"/>
            <w:noProof/>
            <w:webHidden/>
            <w:sz w:val="24"/>
            <w:szCs w:val="24"/>
          </w:rPr>
          <w:fldChar w:fldCharType="end"/>
        </w:r>
      </w:hyperlink>
    </w:p>
    <w:p w14:paraId="2B82FE47" w14:textId="1D250161"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4" w:history="1">
        <w:r w:rsidRPr="00FB668E">
          <w:rPr>
            <w:rStyle w:val="Hyperlink"/>
            <w:rFonts w:asciiTheme="minorHAnsi" w:hAnsiTheme="minorHAnsi" w:cstheme="minorHAnsi"/>
            <w:noProof/>
            <w:sz w:val="24"/>
            <w:szCs w:val="24"/>
          </w:rPr>
          <w:t>5.5.</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Turbine Units</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_Toc199937844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43</w:t>
        </w:r>
        <w:r w:rsidRPr="00FB668E">
          <w:rPr>
            <w:rFonts w:asciiTheme="minorHAnsi" w:hAnsiTheme="minorHAnsi" w:cstheme="minorHAnsi"/>
            <w:noProof/>
            <w:webHidden/>
            <w:sz w:val="24"/>
            <w:szCs w:val="24"/>
          </w:rPr>
          <w:fldChar w:fldCharType="end"/>
        </w:r>
      </w:hyperlink>
    </w:p>
    <w:p w14:paraId="5B61BC83" w14:textId="7C5D7C94" w:rsidR="00481777" w:rsidRPr="00FB668E" w:rsidRDefault="0048177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9937845" w:history="1">
        <w:r w:rsidRPr="00FB668E">
          <w:rPr>
            <w:rStyle w:val="Hyperlink"/>
            <w:rFonts w:asciiTheme="minorHAnsi" w:hAnsiTheme="minorHAnsi" w:cstheme="minorHAnsi"/>
            <w:noProof/>
            <w:sz w:val="24"/>
            <w:szCs w:val="24"/>
          </w:rPr>
          <w:t>5.6.</w:t>
        </w:r>
        <w:r w:rsidRPr="00FB668E">
          <w:rPr>
            <w:rFonts w:asciiTheme="minorHAnsi" w:eastAsiaTheme="minorEastAsia" w:hAnsiTheme="minorHAnsi" w:cstheme="minorHAnsi"/>
            <w:smallCaps w:val="0"/>
            <w:noProof/>
            <w:kern w:val="2"/>
            <w:sz w:val="24"/>
            <w:szCs w:val="24"/>
            <w14:ligatures w14:val="standardContextual"/>
          </w:rPr>
          <w:tab/>
        </w:r>
        <w:r w:rsidRPr="00FB668E">
          <w:rPr>
            <w:rStyle w:val="Hyperlink"/>
            <w:rFonts w:asciiTheme="minorHAnsi" w:hAnsiTheme="minorHAnsi" w:cstheme="minorHAnsi"/>
            <w:noProof/>
            <w:sz w:val="24"/>
            <w:szCs w:val="24"/>
          </w:rPr>
          <w:t>Dewatering – Navigation Lock</w:t>
        </w:r>
        <w:r w:rsidRPr="00FB668E">
          <w:rPr>
            <w:rFonts w:asciiTheme="minorHAnsi" w:hAnsiTheme="minorHAnsi" w:cstheme="minorHAnsi"/>
            <w:noProof/>
            <w:webHidden/>
            <w:sz w:val="24"/>
            <w:szCs w:val="24"/>
          </w:rPr>
          <w:tab/>
        </w:r>
        <w:r w:rsidRPr="00FB668E">
          <w:rPr>
            <w:rFonts w:asciiTheme="minorHAnsi" w:hAnsiTheme="minorHAnsi" w:cstheme="minorHAnsi"/>
            <w:noProof/>
            <w:webHidden/>
            <w:sz w:val="24"/>
            <w:szCs w:val="24"/>
          </w:rPr>
          <w:fldChar w:fldCharType="begin"/>
        </w:r>
        <w:r w:rsidRPr="00FB668E">
          <w:rPr>
            <w:rFonts w:asciiTheme="minorHAnsi" w:hAnsiTheme="minorHAnsi" w:cstheme="minorHAnsi"/>
            <w:noProof/>
            <w:webHidden/>
            <w:sz w:val="24"/>
            <w:szCs w:val="24"/>
          </w:rPr>
          <w:instrText xml:space="preserve"> PAGEREF _Toc199937845 \h </w:instrText>
        </w:r>
        <w:r w:rsidRPr="00FB668E">
          <w:rPr>
            <w:rFonts w:asciiTheme="minorHAnsi" w:hAnsiTheme="minorHAnsi" w:cstheme="minorHAnsi"/>
            <w:noProof/>
            <w:webHidden/>
            <w:sz w:val="24"/>
            <w:szCs w:val="24"/>
          </w:rPr>
        </w:r>
        <w:r w:rsidRPr="00FB668E">
          <w:rPr>
            <w:rFonts w:asciiTheme="minorHAnsi" w:hAnsiTheme="minorHAnsi" w:cstheme="minorHAnsi"/>
            <w:noProof/>
            <w:webHidden/>
            <w:sz w:val="24"/>
            <w:szCs w:val="24"/>
          </w:rPr>
          <w:fldChar w:fldCharType="separate"/>
        </w:r>
        <w:r w:rsidRPr="00FB668E">
          <w:rPr>
            <w:rFonts w:asciiTheme="minorHAnsi" w:hAnsiTheme="minorHAnsi" w:cstheme="minorHAnsi"/>
            <w:noProof/>
            <w:webHidden/>
            <w:sz w:val="24"/>
            <w:szCs w:val="24"/>
          </w:rPr>
          <w:t>44</w:t>
        </w:r>
        <w:r w:rsidRPr="00FB668E">
          <w:rPr>
            <w:rFonts w:asciiTheme="minorHAnsi" w:hAnsiTheme="minorHAnsi" w:cstheme="minorHAnsi"/>
            <w:noProof/>
            <w:webHidden/>
            <w:sz w:val="24"/>
            <w:szCs w:val="24"/>
          </w:rPr>
          <w:fldChar w:fldCharType="end"/>
        </w:r>
      </w:hyperlink>
    </w:p>
    <w:p w14:paraId="4F89E74F" w14:textId="54D2E345"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46" w:history="1">
        <w:r w:rsidRPr="00FB668E">
          <w:rPr>
            <w:rStyle w:val="Hyperlink"/>
            <w:rFonts w:asciiTheme="minorHAnsi" w:hAnsiTheme="minorHAnsi" w:cstheme="minorHAnsi"/>
          </w:rPr>
          <w:t>6.</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Forebay Debris Removal</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_Toc199937846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44</w:t>
        </w:r>
        <w:r w:rsidRPr="00FB668E">
          <w:rPr>
            <w:rFonts w:asciiTheme="minorHAnsi" w:hAnsiTheme="minorHAnsi" w:cstheme="minorHAnsi"/>
            <w:webHidden/>
          </w:rPr>
          <w:fldChar w:fldCharType="end"/>
        </w:r>
      </w:hyperlink>
    </w:p>
    <w:p w14:paraId="787BB1A4" w14:textId="710CA30F" w:rsidR="00481777" w:rsidRPr="00FB668E" w:rsidRDefault="00481777" w:rsidP="00481777">
      <w:pPr>
        <w:pStyle w:val="TOC1"/>
        <w:rPr>
          <w:rFonts w:asciiTheme="minorHAnsi" w:eastAsiaTheme="minorEastAsia" w:hAnsiTheme="minorHAnsi" w:cstheme="minorHAnsi"/>
          <w:kern w:val="2"/>
          <w14:ligatures w14:val="standardContextual"/>
        </w:rPr>
      </w:pPr>
      <w:hyperlink w:anchor="_Toc199937847" w:history="1">
        <w:r w:rsidRPr="00FB668E">
          <w:rPr>
            <w:rStyle w:val="Hyperlink"/>
            <w:rFonts w:asciiTheme="minorHAnsi" w:hAnsiTheme="minorHAnsi" w:cstheme="minorHAnsi"/>
          </w:rPr>
          <w:t>7.</w:t>
        </w:r>
        <w:r w:rsidRPr="00FB668E">
          <w:rPr>
            <w:rFonts w:asciiTheme="minorHAnsi" w:eastAsiaTheme="minorEastAsia" w:hAnsiTheme="minorHAnsi" w:cstheme="minorHAnsi"/>
            <w:kern w:val="2"/>
            <w14:ligatures w14:val="standardContextual"/>
          </w:rPr>
          <w:tab/>
        </w:r>
        <w:r w:rsidRPr="00FB668E">
          <w:rPr>
            <w:rStyle w:val="Hyperlink"/>
            <w:rFonts w:asciiTheme="minorHAnsi" w:hAnsiTheme="minorHAnsi" w:cstheme="minorHAnsi"/>
          </w:rPr>
          <w:t>Response to Hazardous Materials Spills</w:t>
        </w:r>
        <w:r w:rsidRPr="00FB668E">
          <w:rPr>
            <w:rFonts w:asciiTheme="minorHAnsi" w:hAnsiTheme="minorHAnsi" w:cstheme="minorHAnsi"/>
            <w:webHidden/>
          </w:rPr>
          <w:tab/>
        </w:r>
        <w:r w:rsidRPr="00FB668E">
          <w:rPr>
            <w:rFonts w:asciiTheme="minorHAnsi" w:hAnsiTheme="minorHAnsi" w:cstheme="minorHAnsi"/>
            <w:webHidden/>
          </w:rPr>
          <w:fldChar w:fldCharType="begin"/>
        </w:r>
        <w:r w:rsidRPr="00FB668E">
          <w:rPr>
            <w:rFonts w:asciiTheme="minorHAnsi" w:hAnsiTheme="minorHAnsi" w:cstheme="minorHAnsi"/>
            <w:webHidden/>
          </w:rPr>
          <w:instrText xml:space="preserve"> PAGEREF _Toc199937847 \h </w:instrText>
        </w:r>
        <w:r w:rsidRPr="00FB668E">
          <w:rPr>
            <w:rFonts w:asciiTheme="minorHAnsi" w:hAnsiTheme="minorHAnsi" w:cstheme="minorHAnsi"/>
            <w:webHidden/>
          </w:rPr>
        </w:r>
        <w:r w:rsidRPr="00FB668E">
          <w:rPr>
            <w:rFonts w:asciiTheme="minorHAnsi" w:hAnsiTheme="minorHAnsi" w:cstheme="minorHAnsi"/>
            <w:webHidden/>
          </w:rPr>
          <w:fldChar w:fldCharType="separate"/>
        </w:r>
        <w:r w:rsidRPr="00FB668E">
          <w:rPr>
            <w:rFonts w:asciiTheme="minorHAnsi" w:hAnsiTheme="minorHAnsi" w:cstheme="minorHAnsi"/>
            <w:webHidden/>
          </w:rPr>
          <w:t>44</w:t>
        </w:r>
        <w:r w:rsidRPr="00FB668E">
          <w:rPr>
            <w:rFonts w:asciiTheme="minorHAnsi" w:hAnsiTheme="minorHAnsi" w:cstheme="minorHAnsi"/>
            <w:webHidden/>
          </w:rPr>
          <w:fldChar w:fldCharType="end"/>
        </w:r>
      </w:hyperlink>
    </w:p>
    <w:p w14:paraId="652C4CA2" w14:textId="3C5AC8A7" w:rsidR="00F63EFF" w:rsidRPr="00CA49DB" w:rsidRDefault="00D03639" w:rsidP="00547DC6">
      <w:pPr>
        <w:pStyle w:val="TOC2"/>
        <w:tabs>
          <w:tab w:val="left" w:pos="960"/>
          <w:tab w:val="right" w:leader="dot" w:pos="9350"/>
        </w:tabs>
        <w:rPr>
          <w:b/>
          <w:sz w:val="22"/>
          <w:szCs w:val="22"/>
        </w:rPr>
      </w:pPr>
      <w:r w:rsidRPr="00FB668E">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w:t>
            </w:r>
            <w:proofErr w:type="spellStart"/>
            <w:r w:rsidR="00B5793C">
              <w:rPr>
                <w:rFonts w:ascii="Calibri" w:hAnsi="Calibri" w:cs="Calibri"/>
                <w:color w:val="000000"/>
                <w:szCs w:val="24"/>
              </w:rPr>
              <w:t>MGR</w:t>
            </w:r>
            <w:proofErr w:type="spellEnd"/>
            <w:r w:rsidR="00B5793C">
              <w:rPr>
                <w:rFonts w:ascii="Calibri" w:hAnsi="Calibri" w:cs="Calibri"/>
                <w:color w:val="000000"/>
                <w:szCs w:val="24"/>
              </w:rPr>
              <w:t>]</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 xml:space="preserve">Navigation Lock Length </w:t>
            </w:r>
            <w:proofErr w:type="gramStart"/>
            <w:r w:rsidRPr="0016233A">
              <w:rPr>
                <w:rFonts w:ascii="Calibri" w:hAnsi="Calibri" w:cs="Calibri"/>
                <w:b/>
                <w:bCs/>
                <w:color w:val="000000"/>
                <w:szCs w:val="24"/>
              </w:rPr>
              <w:t>x</w:t>
            </w:r>
            <w:proofErr w:type="gramEnd"/>
            <w:r w:rsidRPr="0016233A">
              <w:rPr>
                <w:rFonts w:ascii="Calibri" w:hAnsi="Calibri" w:cs="Calibri"/>
                <w:b/>
                <w:bCs/>
                <w:color w:val="000000"/>
                <w:szCs w:val="24"/>
              </w:rPr>
              <w:t xml:space="preserve">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1"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8BFE22"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w:t>
      </w:r>
      <w:proofErr w:type="spellStart"/>
      <w:r w:rsidR="00EF1AF9">
        <w:t>JMF</w:t>
      </w:r>
      <w:proofErr w:type="spellEnd"/>
      <w:r w:rsidR="00EF1AF9">
        <w:t>) and JBS Outfall</w:t>
      </w:r>
      <w:r w:rsidR="00F1167C" w:rsidRPr="00D648DD">
        <w:t>.</w:t>
      </w:r>
    </w:p>
    <w:p w14:paraId="023B4F59" w14:textId="3BAEFC4A" w:rsidR="00143E97" w:rsidRDefault="00F103CB" w:rsidP="00B718E8">
      <w:pPr>
        <w:pStyle w:val="Caption"/>
        <w:jc w:val="center"/>
      </w:pPr>
      <w:bookmarkStart w:id="2" w:name="_Ref441844913"/>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D2D68D"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190D9B"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p w14:paraId="21E54DEA" w14:textId="165F0A84" w:rsidR="00143E97" w:rsidRDefault="00F103CB" w:rsidP="00B718E8">
      <w:pPr>
        <w:pStyle w:val="Caption"/>
        <w:jc w:val="center"/>
      </w:pPr>
      <w:bookmarkStart w:id="3" w:name="_Ref441844901"/>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033E96"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w:t>
      </w:r>
      <w:proofErr w:type="spellStart"/>
      <w:r w:rsidR="00D908BB">
        <w:t>UMT</w:t>
      </w:r>
      <w:proofErr w:type="spellEnd"/>
      <w:r w:rsidR="00D908BB">
        <w: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51CA66"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7D0A82"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289744"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554825"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8768FF"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59C16A"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t>
      </w:r>
      <w:proofErr w:type="spellStart"/>
      <w:r w:rsidR="00D908BB">
        <w:t>WS</w:t>
      </w:r>
      <w:proofErr w:type="spellEnd"/>
      <w:r w:rsidR="00D908BB">
        <w:t>)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64F6F"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9F74CA"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w:t>
      </w:r>
      <w:proofErr w:type="spellStart"/>
      <w:r w:rsidR="005A69F8">
        <w:t>JMF</w:t>
      </w:r>
      <w:proofErr w:type="spellEnd"/>
      <w:r w:rsidR="005A69F8">
        <w:t>)</w:t>
      </w:r>
      <w:r w:rsidR="00F1167C" w:rsidRPr="005871A6">
        <w:t xml:space="preserve"> and Outfall Flumes.</w:t>
      </w:r>
      <w:r w:rsidR="00A67302">
        <w:rPr>
          <w:b w:val="0"/>
          <w:szCs w:val="24"/>
        </w:rPr>
        <w:t xml:space="preserve"> </w:t>
      </w:r>
    </w:p>
    <w:p w14:paraId="4881F085" w14:textId="76068927" w:rsidR="006D47E8" w:rsidRDefault="007048F3" w:rsidP="002B2F69">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617C45">
        <w:t>2025</w:t>
      </w:r>
      <w:r w:rsidR="00617C45" w:rsidRPr="008D22D9">
        <w:t xml:space="preserve"> </w:t>
      </w:r>
      <w:r w:rsidR="00CA49DB" w:rsidRPr="008D22D9">
        <w:t>Fish Passage Plan.</w:t>
      </w:r>
      <w:r w:rsidR="00EE6F19">
        <w:t xml:space="preserve"> </w:t>
      </w:r>
    </w:p>
    <w:p w14:paraId="277393F5" w14:textId="6B268F8F" w:rsidR="002D4B8D" w:rsidRPr="002D4B8D" w:rsidRDefault="00DF4840" w:rsidP="002D4B8D">
      <w:r w:rsidRPr="00DF4840">
        <w:rPr>
          <w:noProof/>
        </w:rPr>
        <w:drawing>
          <wp:inline distT="0" distB="0" distL="0" distR="0" wp14:anchorId="07F5618F" wp14:editId="3344C52E">
            <wp:extent cx="8961120" cy="5485765"/>
            <wp:effectExtent l="0" t="0" r="0" b="635"/>
            <wp:docPr id="1432759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1120" cy="5485765"/>
                    </a:xfrm>
                    <a:prstGeom prst="rect">
                      <a:avLst/>
                    </a:prstGeom>
                    <a:noFill/>
                    <a:ln>
                      <a:noFill/>
                    </a:ln>
                  </pic:spPr>
                </pic:pic>
              </a:graphicData>
            </a:graphic>
          </wp:inline>
        </w:drawing>
      </w:r>
    </w:p>
    <w:p w14:paraId="67482077" w14:textId="45239363" w:rsidR="002B2F69" w:rsidRPr="00DA4288" w:rsidRDefault="002B2F69" w:rsidP="009E7299">
      <w:pPr>
        <w:spacing w:after="0"/>
        <w:sectPr w:rsidR="002B2F69" w:rsidRPr="00DA4288" w:rsidSect="006A7145">
          <w:pgSz w:w="15840" w:h="12240" w:orient="landscape"/>
          <w:pgMar w:top="1080" w:right="864" w:bottom="1080" w:left="864" w:header="720" w:footer="720" w:gutter="0"/>
          <w:cols w:space="720"/>
          <w:docGrid w:linePitch="326"/>
        </w:sectPr>
      </w:pPr>
    </w:p>
    <w:p w14:paraId="738EBE44" w14:textId="77777777" w:rsidR="0041540D" w:rsidRDefault="0041540D" w:rsidP="00F27171">
      <w:pPr>
        <w:pStyle w:val="FPP1"/>
        <w:spacing w:before="0"/>
      </w:pPr>
      <w:bookmarkStart w:id="5" w:name="OLE_LINK23"/>
      <w:bookmarkStart w:id="6" w:name="OLE_LINK24"/>
      <w:bookmarkStart w:id="7" w:name="_Toc199937823"/>
      <w:r w:rsidRPr="008B4CF0">
        <w:lastRenderedPageBreak/>
        <w:t>FISH PASSAGE INFORMATION</w:t>
      </w:r>
      <w:bookmarkEnd w:id="7"/>
    </w:p>
    <w:p w14:paraId="46263329" w14:textId="2C722DD5"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D74B7C">
        <w:rPr>
          <w:b/>
          <w:bCs/>
        </w:rPr>
        <w:t xml:space="preserve">Figures BON-1 </w:t>
      </w:r>
      <w:r w:rsidR="00D74B7C">
        <w:t>thro</w:t>
      </w:r>
      <w:r w:rsidRPr="008F7B3C">
        <w:t>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D74B7C" w:rsidRPr="00D74B7C">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199937824"/>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w:t>
      </w:r>
      <w:proofErr w:type="spellStart"/>
      <w:r w:rsidR="000C4210" w:rsidRPr="00F55FCA">
        <w:t>MGR</w:t>
      </w:r>
      <w:proofErr w:type="spellEnd"/>
      <w:r w:rsidR="000C4210" w:rsidRPr="00F55FCA">
        <w:t>)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downstream Juvenile Monitoring Facility (</w:t>
      </w:r>
      <w:proofErr w:type="spellStart"/>
      <w:r w:rsidR="00E26EFA">
        <w:t>JMF</w:t>
      </w:r>
      <w:proofErr w:type="spellEnd"/>
      <w:r w:rsidR="00E26EFA">
        <w:t xml:space="preserve">)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083108E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D74B7C" w:rsidRPr="00D74B7C">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w:t>
      </w:r>
      <w:proofErr w:type="spellStart"/>
      <w:r w:rsidRPr="00F55FCA">
        <w:t>JMF</w:t>
      </w:r>
      <w:proofErr w:type="spellEnd"/>
      <w:r w:rsidRPr="00F55FCA">
        <w:t>)</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6C45AD" w:rsidRPr="006C45AD"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6C45AD"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6C45AD">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 Days</w:t>
            </w:r>
          </w:p>
        </w:tc>
      </w:tr>
      <w:tr w:rsidR="005B28D2" w:rsidRPr="006C45AD"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6C45AD"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Subyearling Chinook* (Brights only**)</w:t>
            </w:r>
          </w:p>
        </w:tc>
      </w:tr>
      <w:tr w:rsidR="006C45AD" w:rsidRPr="006C45AD"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0263CA10" w:rsidR="00617C45" w:rsidRPr="006C45AD" w:rsidRDefault="00617C45" w:rsidP="00617C45">
            <w:pPr>
              <w:spacing w:after="0"/>
              <w:jc w:val="center"/>
              <w:rPr>
                <w:rFonts w:asciiTheme="minorHAnsi" w:hAnsiTheme="minorHAnsi" w:cstheme="minorHAnsi"/>
                <w:b/>
                <w:bCs/>
                <w:color w:val="000000"/>
                <w:sz w:val="20"/>
              </w:rPr>
            </w:pPr>
            <w:bookmarkStart w:id="13" w:name="_Hlk152491504" w:colFirst="1" w:colLast="8"/>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6AB33E60" w14:textId="72213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796CE82D" w14:textId="0B02B7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6213F77D" w14:textId="7207628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330A5B0A" w14:textId="1B8DDE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2F53664D" w14:textId="744632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2D885F61" w14:textId="65BB6D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63BFEA0C" w14:textId="6E88D76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5482B815" w14:textId="68D388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29 </w:t>
            </w:r>
          </w:p>
        </w:tc>
      </w:tr>
      <w:tr w:rsidR="006C45AD" w:rsidRPr="006C45AD"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500CA99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15DC795" w14:textId="6B0C0AA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15BE7F91" w14:textId="0270681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48308862" w14:textId="3809BEA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8ED05FA" w14:textId="2432A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080AEA4B" w14:textId="01D5A4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25CAE1A4" w14:textId="65EC41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733F125D" w14:textId="75C611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55B0660E" w14:textId="7FF503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6EB30DF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4A6F597F" w14:textId="312531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CC9394D" w14:textId="28E324B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3EA8027C" w14:textId="22F7322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4E741BC6" w14:textId="7FDE3E5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575A54C5" w14:textId="1C785D5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3F72DB3D" w14:textId="527B9CB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0351649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3789CB73" w14:textId="6CE156E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r>
      <w:tr w:rsidR="006C45AD" w:rsidRPr="006C45AD"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651B73D2"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1EDE5F7C" w14:textId="074F392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5401EC91" w14:textId="057354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68DD4C51" w14:textId="0D62C79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CC5B0DF" w14:textId="4CC715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51AD5F3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1D8162D3" w14:textId="15A48EE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07B909CE" w14:textId="6F280D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60B9CC72" w14:textId="7104E3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r>
      <w:tr w:rsidR="006C45AD" w:rsidRPr="006C45AD" w14:paraId="626E8F6A" w14:textId="77777777" w:rsidTr="00AD21D1">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4B9077F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42BB82C3" w14:textId="442C4A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2E944A82" w14:textId="6B657B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09FB24A3" w14:textId="34591C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02B938AA" w14:textId="33AA04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16BF951F" w14:textId="690A4A7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EC8850E" w14:textId="24420E3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7DA53CCE" w14:textId="4ACD17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471A990E" w14:textId="7B29299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35FFB4D0" w14:textId="77777777" w:rsidTr="00E763A6">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00B04D7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74B9C05" w14:textId="45644A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0AAD5F82" w14:textId="28B11A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3835C316" w14:textId="78B6581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0189FA10" w14:textId="72891A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254AEDD6" w14:textId="0CD66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46930329" w14:textId="103BB27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10ED07C3" w14:textId="2FC61F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704F871F" w14:textId="43FC49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49</w:t>
            </w:r>
          </w:p>
        </w:tc>
      </w:tr>
      <w:tr w:rsidR="006C45AD" w:rsidRPr="006C45AD"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36156C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89DD2D5" w14:textId="5FC57BC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59AE3B93" w14:textId="783201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0C305C88" w14:textId="201692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365A96FD" w14:textId="006650F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4C5F299F" w14:textId="04439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79CC9E10" w14:textId="1DBD349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39D8BBD5" w14:textId="633FE8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4AAAA322" w14:textId="0137DB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bookmarkEnd w:id="13"/>
      <w:tr w:rsidR="006C45AD" w:rsidRPr="006C45AD"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3C957F7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627F1276" w14:textId="3CBBCD5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23-Apr</w:t>
            </w:r>
          </w:p>
        </w:tc>
        <w:tc>
          <w:tcPr>
            <w:tcW w:w="514" w:type="pct"/>
            <w:tcBorders>
              <w:top w:val="nil"/>
              <w:left w:val="nil"/>
              <w:bottom w:val="nil"/>
              <w:right w:val="nil"/>
            </w:tcBorders>
            <w:shd w:val="clear" w:color="auto" w:fill="auto"/>
            <w:noWrap/>
            <w:vAlign w:val="bottom"/>
            <w:hideMark/>
          </w:tcPr>
          <w:p w14:paraId="3FF42849" w14:textId="1CCF0DD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15-May</w:t>
            </w:r>
          </w:p>
        </w:tc>
        <w:tc>
          <w:tcPr>
            <w:tcW w:w="514" w:type="pct"/>
            <w:tcBorders>
              <w:top w:val="nil"/>
              <w:left w:val="nil"/>
              <w:bottom w:val="nil"/>
              <w:right w:val="nil"/>
            </w:tcBorders>
            <w:shd w:val="clear" w:color="auto" w:fill="auto"/>
            <w:noWrap/>
            <w:vAlign w:val="bottom"/>
            <w:hideMark/>
          </w:tcPr>
          <w:p w14:paraId="14BA562F" w14:textId="418C689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27-May</w:t>
            </w:r>
          </w:p>
        </w:tc>
        <w:tc>
          <w:tcPr>
            <w:tcW w:w="460" w:type="pct"/>
            <w:tcBorders>
              <w:top w:val="nil"/>
              <w:left w:val="nil"/>
              <w:bottom w:val="nil"/>
              <w:right w:val="single" w:sz="8" w:space="0" w:color="auto"/>
            </w:tcBorders>
            <w:shd w:val="clear" w:color="auto" w:fill="auto"/>
            <w:noWrap/>
            <w:vAlign w:val="bottom"/>
            <w:hideMark/>
          </w:tcPr>
          <w:p w14:paraId="4B88FE7F" w14:textId="7784E6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61983B88" w14:textId="0C45D7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23-Jun</w:t>
            </w:r>
          </w:p>
        </w:tc>
        <w:tc>
          <w:tcPr>
            <w:tcW w:w="521" w:type="pct"/>
            <w:tcBorders>
              <w:top w:val="nil"/>
              <w:left w:val="nil"/>
              <w:bottom w:val="nil"/>
              <w:right w:val="nil"/>
            </w:tcBorders>
            <w:shd w:val="clear" w:color="auto" w:fill="auto"/>
            <w:noWrap/>
            <w:vAlign w:val="bottom"/>
            <w:hideMark/>
          </w:tcPr>
          <w:p w14:paraId="2830B1BD" w14:textId="181890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10-Jul</w:t>
            </w:r>
          </w:p>
        </w:tc>
        <w:tc>
          <w:tcPr>
            <w:tcW w:w="546" w:type="pct"/>
            <w:tcBorders>
              <w:top w:val="nil"/>
              <w:left w:val="nil"/>
              <w:bottom w:val="nil"/>
              <w:right w:val="nil"/>
            </w:tcBorders>
            <w:shd w:val="clear" w:color="auto" w:fill="auto"/>
            <w:noWrap/>
            <w:vAlign w:val="bottom"/>
            <w:hideMark/>
          </w:tcPr>
          <w:p w14:paraId="6F1F77A0" w14:textId="3378DD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20-Jul</w:t>
            </w:r>
          </w:p>
        </w:tc>
        <w:tc>
          <w:tcPr>
            <w:tcW w:w="602" w:type="pct"/>
            <w:tcBorders>
              <w:top w:val="nil"/>
              <w:left w:val="nil"/>
              <w:bottom w:val="nil"/>
              <w:right w:val="single" w:sz="8" w:space="0" w:color="auto"/>
            </w:tcBorders>
            <w:shd w:val="clear" w:color="auto" w:fill="auto"/>
            <w:noWrap/>
            <w:vAlign w:val="bottom"/>
            <w:hideMark/>
          </w:tcPr>
          <w:p w14:paraId="253D1868" w14:textId="0E520D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75298C0C"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3B7A61DD" w14:textId="3BAF1D2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6109381F" w14:textId="63FB66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12-May</w:t>
            </w:r>
          </w:p>
        </w:tc>
        <w:tc>
          <w:tcPr>
            <w:tcW w:w="514" w:type="pct"/>
            <w:tcBorders>
              <w:top w:val="nil"/>
              <w:left w:val="nil"/>
              <w:bottom w:val="nil"/>
              <w:right w:val="nil"/>
            </w:tcBorders>
            <w:shd w:val="clear" w:color="auto" w:fill="auto"/>
            <w:noWrap/>
            <w:vAlign w:val="bottom"/>
            <w:hideMark/>
          </w:tcPr>
          <w:p w14:paraId="39BAD920" w14:textId="663177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21-May</w:t>
            </w:r>
          </w:p>
        </w:tc>
        <w:tc>
          <w:tcPr>
            <w:tcW w:w="460" w:type="pct"/>
            <w:tcBorders>
              <w:top w:val="nil"/>
              <w:left w:val="nil"/>
              <w:bottom w:val="nil"/>
              <w:right w:val="single" w:sz="8" w:space="0" w:color="auto"/>
            </w:tcBorders>
            <w:shd w:val="clear" w:color="auto" w:fill="auto"/>
            <w:noWrap/>
            <w:vAlign w:val="bottom"/>
            <w:hideMark/>
          </w:tcPr>
          <w:p w14:paraId="50286EA0" w14:textId="255351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32 </w:t>
            </w:r>
          </w:p>
        </w:tc>
        <w:tc>
          <w:tcPr>
            <w:tcW w:w="521" w:type="pct"/>
            <w:tcBorders>
              <w:top w:val="nil"/>
              <w:left w:val="nil"/>
              <w:bottom w:val="nil"/>
              <w:right w:val="nil"/>
            </w:tcBorders>
            <w:shd w:val="clear" w:color="auto" w:fill="auto"/>
            <w:noWrap/>
            <w:vAlign w:val="bottom"/>
            <w:hideMark/>
          </w:tcPr>
          <w:p w14:paraId="3A28CD56" w14:textId="2DC24B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5-Jun</w:t>
            </w:r>
          </w:p>
        </w:tc>
        <w:tc>
          <w:tcPr>
            <w:tcW w:w="521" w:type="pct"/>
            <w:tcBorders>
              <w:top w:val="nil"/>
              <w:left w:val="nil"/>
              <w:bottom w:val="nil"/>
              <w:right w:val="nil"/>
            </w:tcBorders>
            <w:shd w:val="clear" w:color="auto" w:fill="auto"/>
            <w:noWrap/>
            <w:vAlign w:val="bottom"/>
            <w:hideMark/>
          </w:tcPr>
          <w:p w14:paraId="4A5A3495" w14:textId="673B99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01A017E4" w14:textId="79EF1B8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sz w:val="20"/>
              </w:rPr>
              <w:t>15-Jul</w:t>
            </w:r>
          </w:p>
        </w:tc>
        <w:tc>
          <w:tcPr>
            <w:tcW w:w="602" w:type="pct"/>
            <w:tcBorders>
              <w:top w:val="nil"/>
              <w:left w:val="nil"/>
              <w:bottom w:val="nil"/>
              <w:right w:val="single" w:sz="8" w:space="0" w:color="auto"/>
            </w:tcBorders>
            <w:shd w:val="clear" w:color="auto" w:fill="auto"/>
            <w:noWrap/>
            <w:vAlign w:val="bottom"/>
            <w:hideMark/>
          </w:tcPr>
          <w:p w14:paraId="75C13E8C" w14:textId="5030C6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40 </w:t>
            </w:r>
          </w:p>
        </w:tc>
      </w:tr>
      <w:tr w:rsidR="006C45AD" w:rsidRPr="006C45AD"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14A053E1"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639AE466" w14:textId="683F2597"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19-Apr</w:t>
            </w:r>
          </w:p>
        </w:tc>
        <w:tc>
          <w:tcPr>
            <w:tcW w:w="514" w:type="pct"/>
            <w:tcBorders>
              <w:top w:val="nil"/>
              <w:left w:val="nil"/>
              <w:bottom w:val="single" w:sz="4" w:space="0" w:color="auto"/>
              <w:right w:val="nil"/>
            </w:tcBorders>
            <w:shd w:val="clear" w:color="auto" w:fill="auto"/>
            <w:noWrap/>
            <w:vAlign w:val="bottom"/>
          </w:tcPr>
          <w:p w14:paraId="4839105F" w14:textId="59921355"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4-May</w:t>
            </w:r>
          </w:p>
        </w:tc>
        <w:tc>
          <w:tcPr>
            <w:tcW w:w="514" w:type="pct"/>
            <w:tcBorders>
              <w:top w:val="nil"/>
              <w:left w:val="nil"/>
              <w:bottom w:val="single" w:sz="4" w:space="0" w:color="auto"/>
              <w:right w:val="nil"/>
            </w:tcBorders>
            <w:shd w:val="clear" w:color="auto" w:fill="auto"/>
            <w:noWrap/>
            <w:vAlign w:val="bottom"/>
          </w:tcPr>
          <w:p w14:paraId="5035D4E4" w14:textId="53FC78EC"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22-May</w:t>
            </w:r>
          </w:p>
        </w:tc>
        <w:tc>
          <w:tcPr>
            <w:tcW w:w="460" w:type="pct"/>
            <w:tcBorders>
              <w:top w:val="nil"/>
              <w:left w:val="nil"/>
              <w:bottom w:val="single" w:sz="4" w:space="0" w:color="auto"/>
              <w:right w:val="single" w:sz="8" w:space="0" w:color="auto"/>
            </w:tcBorders>
            <w:shd w:val="clear" w:color="auto" w:fill="auto"/>
            <w:noWrap/>
            <w:vAlign w:val="bottom"/>
          </w:tcPr>
          <w:p w14:paraId="3C351A80" w14:textId="17B7D5CC"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5C467B03" w14:textId="0AC70BC8"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11-Jun</w:t>
            </w:r>
          </w:p>
        </w:tc>
        <w:tc>
          <w:tcPr>
            <w:tcW w:w="521" w:type="pct"/>
            <w:tcBorders>
              <w:top w:val="nil"/>
              <w:left w:val="nil"/>
              <w:bottom w:val="single" w:sz="4" w:space="0" w:color="auto"/>
              <w:right w:val="nil"/>
            </w:tcBorders>
            <w:shd w:val="clear" w:color="auto" w:fill="auto"/>
            <w:noWrap/>
            <w:vAlign w:val="bottom"/>
          </w:tcPr>
          <w:p w14:paraId="16EA0C1E" w14:textId="111B9C00"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10-Jul</w:t>
            </w:r>
          </w:p>
        </w:tc>
        <w:tc>
          <w:tcPr>
            <w:tcW w:w="546" w:type="pct"/>
            <w:tcBorders>
              <w:top w:val="nil"/>
              <w:left w:val="nil"/>
              <w:bottom w:val="single" w:sz="4" w:space="0" w:color="auto"/>
              <w:right w:val="nil"/>
            </w:tcBorders>
            <w:shd w:val="clear" w:color="auto" w:fill="auto"/>
            <w:noWrap/>
            <w:vAlign w:val="bottom"/>
          </w:tcPr>
          <w:p w14:paraId="2BDF8F33" w14:textId="6B3C6325"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sz w:val="20"/>
              </w:rPr>
              <w:t>19-Jul</w:t>
            </w:r>
          </w:p>
        </w:tc>
        <w:tc>
          <w:tcPr>
            <w:tcW w:w="602" w:type="pct"/>
            <w:tcBorders>
              <w:top w:val="nil"/>
              <w:left w:val="nil"/>
              <w:bottom w:val="single" w:sz="4" w:space="0" w:color="auto"/>
              <w:right w:val="single" w:sz="8" w:space="0" w:color="auto"/>
            </w:tcBorders>
            <w:shd w:val="clear" w:color="auto" w:fill="auto"/>
            <w:noWrap/>
            <w:vAlign w:val="bottom"/>
          </w:tcPr>
          <w:p w14:paraId="3A856920" w14:textId="06B476A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73C8A66F"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20</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73A5E788"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3EB04C4F"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23</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6C45AD" w:rsidRDefault="00EF29C1"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35*</w:t>
            </w:r>
          </w:p>
        </w:tc>
      </w:tr>
      <w:tr w:rsidR="006C45AD" w:rsidRPr="006C45AD"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30*</w:t>
            </w:r>
          </w:p>
        </w:tc>
      </w:tr>
      <w:tr w:rsidR="006C45AD" w:rsidRPr="006C45AD"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0C6C4EF0"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A6DC1F2" w14:textId="321D17A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2121C3B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6-Jun</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6C45AD" w:rsidRDefault="00CF28A2"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70*</w:t>
            </w:r>
          </w:p>
        </w:tc>
      </w:tr>
      <w:tr w:rsidR="005B28D2" w:rsidRPr="006C45AD"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Clipped Steelhead</w:t>
            </w:r>
          </w:p>
        </w:tc>
      </w:tr>
      <w:tr w:rsidR="006C45AD" w:rsidRPr="006C45AD"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6572C5D3"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F5BEA12" w14:textId="72C482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142F88D6" w14:textId="7C410BB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EA13A7A" w14:textId="3F57499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0A4D5821" w14:textId="07C6A6D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543A9C90" w14:textId="47CAC20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67953174" w14:textId="4BC12C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197139E" w14:textId="0928BC1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7BD8847D" w14:textId="4F18ADC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341C3C0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6359F6E2" w14:textId="32E0EF2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D611FFC" w14:textId="7E60248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6214BEE4" w14:textId="575C0AC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50EC2172" w14:textId="69E6F2D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0DCBEC7B" w14:textId="47F305F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633BEAE5" w14:textId="0FEB3CD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0CAF4696" w14:textId="2D9DFD8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B33917B" w14:textId="456AC22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21 </w:t>
            </w:r>
          </w:p>
        </w:tc>
      </w:tr>
      <w:tr w:rsidR="006C45AD" w:rsidRPr="006C45AD"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3586E74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2FB52B0F" w14:textId="40486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441A482" w14:textId="7E0F2F0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550E2B2" w14:textId="673D717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3B15ADD7" w14:textId="26BB3A7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49BAEF97" w14:textId="1539E6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3864F92" w14:textId="78E8092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2A7541A" w14:textId="50AFA87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18524EE7" w14:textId="09A2CF4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28 </w:t>
            </w:r>
          </w:p>
        </w:tc>
      </w:tr>
      <w:tr w:rsidR="006C45AD" w:rsidRPr="006C45AD"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E0F03F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145F73C" w14:textId="1002349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42AA2E6" w14:textId="340460D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2B80CD2" w14:textId="7BA5862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19D0C822" w14:textId="25D007A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99A6CEE" w14:textId="189729E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3451E996" w14:textId="6D834A7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457AF489" w14:textId="25BA90B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19040BD5" w14:textId="22BD7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r>
      <w:tr w:rsidR="006C45AD" w:rsidRPr="006C45AD" w14:paraId="6891E49E" w14:textId="77777777" w:rsidTr="00E0372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2CCE39F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8F53879" w14:textId="543988C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72847AC2" w14:textId="133E332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5F66479B" w14:textId="73020F4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71D5EB22" w14:textId="6EB62D9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36AA71C9" w14:textId="340B4EA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43DBFE5E" w14:textId="0F3FCB1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69BA2786" w14:textId="7D2778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258B358B" w14:textId="1D8879C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760E5F3B" w14:textId="77777777" w:rsidTr="00AD2A64">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6A9E34AF"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53F0CF08" w14:textId="1484A6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58434B48" w14:textId="766BCED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28AC0025" w14:textId="128025A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698E5000" w14:textId="6410E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139FF18F" w14:textId="3DC1D41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7A02C174" w14:textId="11792F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56C47C6B" w14:textId="4BB0DAB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4AE609AF" w14:textId="7A97854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w:t>
            </w:r>
          </w:p>
        </w:tc>
      </w:tr>
      <w:tr w:rsidR="006C45AD" w:rsidRPr="006C45AD"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2EF253A7"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5A7BDE39" w14:textId="454E533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5D0927FE" w14:textId="13CAD65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43501BB5" w14:textId="56793B1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7343BFD3" w14:textId="50D6624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0922F007" w14:textId="6603A6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1C5EDF16" w14:textId="50D7A93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7EA11EB6" w14:textId="3FC7737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6243683" w14:textId="168679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121D6C5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45E92EAB" w14:textId="24512D5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1DB03608" w14:textId="332EC10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14" w:type="pct"/>
            <w:tcBorders>
              <w:top w:val="nil"/>
              <w:left w:val="nil"/>
              <w:bottom w:val="nil"/>
              <w:right w:val="nil"/>
            </w:tcBorders>
            <w:shd w:val="clear" w:color="auto" w:fill="auto"/>
            <w:noWrap/>
            <w:vAlign w:val="bottom"/>
            <w:hideMark/>
          </w:tcPr>
          <w:p w14:paraId="0C159791" w14:textId="12058E4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4-Jun</w:t>
            </w:r>
          </w:p>
        </w:tc>
        <w:tc>
          <w:tcPr>
            <w:tcW w:w="460" w:type="pct"/>
            <w:tcBorders>
              <w:top w:val="nil"/>
              <w:left w:val="nil"/>
              <w:bottom w:val="nil"/>
              <w:right w:val="single" w:sz="8" w:space="0" w:color="auto"/>
            </w:tcBorders>
            <w:shd w:val="clear" w:color="auto" w:fill="auto"/>
            <w:noWrap/>
            <w:vAlign w:val="bottom"/>
            <w:hideMark/>
          </w:tcPr>
          <w:p w14:paraId="3364542B" w14:textId="2AEDD21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25 </w:t>
            </w:r>
          </w:p>
        </w:tc>
        <w:tc>
          <w:tcPr>
            <w:tcW w:w="521" w:type="pct"/>
            <w:tcBorders>
              <w:top w:val="nil"/>
              <w:left w:val="nil"/>
              <w:bottom w:val="nil"/>
              <w:right w:val="nil"/>
            </w:tcBorders>
            <w:shd w:val="clear" w:color="auto" w:fill="auto"/>
            <w:noWrap/>
            <w:vAlign w:val="bottom"/>
            <w:hideMark/>
          </w:tcPr>
          <w:p w14:paraId="2AFDBBD5" w14:textId="752B394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631B956C" w14:textId="0656407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bottom"/>
            <w:hideMark/>
          </w:tcPr>
          <w:p w14:paraId="34402F2B" w14:textId="4B6059B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bottom"/>
            <w:hideMark/>
          </w:tcPr>
          <w:p w14:paraId="1D5E63C8" w14:textId="0A763B2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17 </w:t>
            </w:r>
          </w:p>
        </w:tc>
      </w:tr>
      <w:tr w:rsidR="006C45AD" w:rsidRPr="006C45AD"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5513221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03D824C" w14:textId="49E5B9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bottom"/>
            <w:hideMark/>
          </w:tcPr>
          <w:p w14:paraId="02BCA250" w14:textId="045ABD92"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19AB7E8D" w14:textId="061EEF3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460" w:type="pct"/>
            <w:tcBorders>
              <w:top w:val="nil"/>
              <w:left w:val="nil"/>
              <w:bottom w:val="nil"/>
              <w:right w:val="single" w:sz="8" w:space="0" w:color="auto"/>
            </w:tcBorders>
            <w:shd w:val="clear" w:color="auto" w:fill="auto"/>
            <w:noWrap/>
            <w:vAlign w:val="bottom"/>
            <w:hideMark/>
          </w:tcPr>
          <w:p w14:paraId="6322B67F" w14:textId="19838D9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45C01DB9" w14:textId="1A85CBE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1-May</w:t>
            </w:r>
          </w:p>
        </w:tc>
        <w:tc>
          <w:tcPr>
            <w:tcW w:w="521" w:type="pct"/>
            <w:tcBorders>
              <w:top w:val="nil"/>
              <w:left w:val="nil"/>
              <w:bottom w:val="nil"/>
              <w:right w:val="nil"/>
            </w:tcBorders>
            <w:shd w:val="clear" w:color="auto" w:fill="auto"/>
            <w:noWrap/>
            <w:vAlign w:val="bottom"/>
            <w:hideMark/>
          </w:tcPr>
          <w:p w14:paraId="76411826" w14:textId="28EBE81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bottom"/>
            <w:hideMark/>
          </w:tcPr>
          <w:p w14:paraId="3A4850C2" w14:textId="551013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602" w:type="pct"/>
            <w:tcBorders>
              <w:top w:val="nil"/>
              <w:left w:val="nil"/>
              <w:bottom w:val="nil"/>
              <w:right w:val="single" w:sz="8" w:space="0" w:color="auto"/>
            </w:tcBorders>
            <w:shd w:val="clear" w:color="auto" w:fill="auto"/>
            <w:noWrap/>
            <w:vAlign w:val="bottom"/>
            <w:hideMark/>
          </w:tcPr>
          <w:p w14:paraId="034EEC23" w14:textId="209F8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23 </w:t>
            </w:r>
          </w:p>
        </w:tc>
      </w:tr>
      <w:tr w:rsidR="006C45AD" w:rsidRPr="006C45AD"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20BC524E"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1636DC62" w14:textId="0718A70A"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29-Apr</w:t>
            </w:r>
          </w:p>
        </w:tc>
        <w:tc>
          <w:tcPr>
            <w:tcW w:w="514" w:type="pct"/>
            <w:tcBorders>
              <w:top w:val="nil"/>
              <w:left w:val="nil"/>
              <w:bottom w:val="single" w:sz="4" w:space="0" w:color="auto"/>
              <w:right w:val="nil"/>
            </w:tcBorders>
            <w:shd w:val="clear" w:color="auto" w:fill="auto"/>
            <w:noWrap/>
            <w:vAlign w:val="bottom"/>
          </w:tcPr>
          <w:p w14:paraId="51B14870" w14:textId="57CCDFE8"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single" w:sz="4" w:space="0" w:color="auto"/>
              <w:right w:val="nil"/>
            </w:tcBorders>
            <w:shd w:val="clear" w:color="auto" w:fill="auto"/>
            <w:noWrap/>
            <w:vAlign w:val="bottom"/>
          </w:tcPr>
          <w:p w14:paraId="1934C369" w14:textId="69B6A6B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460" w:type="pct"/>
            <w:tcBorders>
              <w:top w:val="nil"/>
              <w:left w:val="nil"/>
              <w:bottom w:val="single" w:sz="4" w:space="0" w:color="auto"/>
              <w:right w:val="single" w:sz="8" w:space="0" w:color="auto"/>
            </w:tcBorders>
            <w:shd w:val="clear" w:color="auto" w:fill="auto"/>
            <w:noWrap/>
            <w:vAlign w:val="bottom"/>
          </w:tcPr>
          <w:p w14:paraId="18395B01" w14:textId="1F278A3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6B64F041" w14:textId="325FA8AD"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27-Apr</w:t>
            </w:r>
          </w:p>
        </w:tc>
        <w:tc>
          <w:tcPr>
            <w:tcW w:w="521" w:type="pct"/>
            <w:tcBorders>
              <w:top w:val="nil"/>
              <w:left w:val="nil"/>
              <w:bottom w:val="single" w:sz="4" w:space="0" w:color="auto"/>
              <w:right w:val="nil"/>
            </w:tcBorders>
            <w:shd w:val="clear" w:color="auto" w:fill="auto"/>
            <w:noWrap/>
            <w:vAlign w:val="bottom"/>
          </w:tcPr>
          <w:p w14:paraId="1A61E4FA" w14:textId="1AD6CF97"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46" w:type="pct"/>
            <w:tcBorders>
              <w:top w:val="nil"/>
              <w:left w:val="nil"/>
              <w:bottom w:val="single" w:sz="4" w:space="0" w:color="auto"/>
              <w:right w:val="nil"/>
            </w:tcBorders>
            <w:shd w:val="clear" w:color="auto" w:fill="auto"/>
            <w:noWrap/>
            <w:vAlign w:val="bottom"/>
          </w:tcPr>
          <w:p w14:paraId="389A0BEF" w14:textId="3DE6860F"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602" w:type="pct"/>
            <w:tcBorders>
              <w:top w:val="nil"/>
              <w:left w:val="nil"/>
              <w:bottom w:val="single" w:sz="4" w:space="0" w:color="auto"/>
              <w:right w:val="single" w:sz="8" w:space="0" w:color="auto"/>
            </w:tcBorders>
            <w:shd w:val="clear" w:color="auto" w:fill="auto"/>
            <w:noWrap/>
            <w:vAlign w:val="bottom"/>
          </w:tcPr>
          <w:p w14:paraId="08C8A3BF" w14:textId="4FB1BBC0"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22 </w:t>
            </w:r>
          </w:p>
        </w:tc>
      </w:tr>
      <w:tr w:rsidR="006C45AD" w:rsidRPr="006C45AD"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275E90C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71E53D2B"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26885C6"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31</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1B4B172" w:rsidR="0038270A" w:rsidRPr="006C45AD" w:rsidRDefault="00160480"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63EE115F" w14:textId="7EE0A6D0"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0B6C6803"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w:t>
            </w:r>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58DEFB9A"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6C45AD">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7D672BD7"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p>
        </w:tc>
      </w:tr>
      <w:tr w:rsidR="006C45AD" w:rsidRPr="006C45AD"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A09E2B2"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17</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6D521CC5"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17</w:t>
            </w:r>
          </w:p>
        </w:tc>
      </w:tr>
      <w:tr w:rsidR="006C45AD" w:rsidRPr="006C45AD"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02269201" w:rsidR="0038270A" w:rsidRPr="006C45AD" w:rsidRDefault="00507FAD"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w:t>
            </w:r>
            <w:r w:rsidR="00411D09"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1412895F" w14:textId="684AAFC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27</w:t>
            </w:r>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1446AC3B"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6C45AD" w:rsidRDefault="009D1A2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5511475E" w:rsidR="0038270A" w:rsidRPr="006C45AD" w:rsidRDefault="00160480"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764A10B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12707961"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12-Jun</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6C45AD" w:rsidRDefault="00F55F0B"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41</w:t>
            </w:r>
          </w:p>
        </w:tc>
      </w:tr>
      <w:tr w:rsidR="005B28D2" w:rsidRPr="006C45AD"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6C45AD"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Sockeye (Wild &amp; Hatchery)</w:t>
            </w:r>
          </w:p>
        </w:tc>
      </w:tr>
      <w:tr w:rsidR="006C45AD" w:rsidRPr="006C45AD"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42F3608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3C9D22EE" w14:textId="4E01DCE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7351D921" w14:textId="503D92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2603AA92" w14:textId="66882F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75B365F2" w14:textId="58BD233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E5AFCFB" w14:textId="7CDF7F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03A823FF" w14:textId="1FA384B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4799605" w14:textId="73A0CFF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277D3A59" w14:textId="414F529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5E325630"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C96FFC4" w14:textId="38AB04E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37DEBAB3" w14:textId="6301D5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76AD3D37" w14:textId="349F230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F125F2A" w14:textId="4421BF6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ED9B596" w14:textId="05A2F1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7118018C" w14:textId="4FD540F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10051B1" w14:textId="3CD2345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44ADAA1" w14:textId="1FDEA6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45561426"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323BC1CD" w14:textId="19B2CC1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3986B382" w14:textId="15F39CB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7FA15A7D" w14:textId="0B572E7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6C196C90" w14:textId="3CB1E0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2666B398" w14:textId="55EC9EC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4D049B9F" w14:textId="7929BC3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44D2EE97" w14:textId="3688939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6B17E9CC" w14:textId="7CF79E7C"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r>
      <w:tr w:rsidR="006C45AD" w:rsidRPr="006C45AD"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763FF219"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2CFEEC2A" w14:textId="09493D2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4AB6DBDA" w14:textId="6DC925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641D16CE" w14:textId="64A39D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4B00CA28" w14:textId="273E74A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78583AE4" w14:textId="6B431A5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6BD83F47" w14:textId="7957004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20069C6" w14:textId="4F98919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4E6A8D2" w14:textId="22CBC2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16 </w:t>
            </w:r>
          </w:p>
        </w:tc>
      </w:tr>
      <w:tr w:rsidR="006C45AD" w:rsidRPr="006C45AD" w14:paraId="63917877" w14:textId="77777777" w:rsidTr="004648CB">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36C55DE5"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0AB7542E" w14:textId="16511BA6"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36251CF0" w14:textId="18AA940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48D3EDD1" w14:textId="40D8E30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05574179" w14:textId="0ECD36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7F776A90" w14:textId="65211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3400B94" w14:textId="48E7B3F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6B08EA94" w14:textId="4C3D98A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501C2A59" w14:textId="400273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r>
      <w:tr w:rsidR="006C45AD" w:rsidRPr="006C45AD" w14:paraId="5DA41766" w14:textId="77777777" w:rsidTr="00EB466F">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5D3B4FF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1E406C3D" w14:textId="662ACE4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885277E" w14:textId="7E333DA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1748E39E" w14:textId="2D6DF96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6250EBE1" w14:textId="5F5D29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5575FB84" w14:textId="7A7BEDBA"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2A3EDC8F" w14:textId="0624588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48A0191D" w14:textId="26402CC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40F04C18" w14:textId="7DEA13F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17</w:t>
            </w:r>
          </w:p>
        </w:tc>
      </w:tr>
      <w:tr w:rsidR="006C45AD" w:rsidRPr="006C45AD"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1762D67A"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6895D3F" w14:textId="118DC78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0ECB3466" w14:textId="300199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24A5DFEF" w14:textId="2F555A38"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0A8C941E" w14:textId="6B3BBAD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4E1AF087" w14:textId="3F525E5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7A8A5CA2" w14:textId="1523F1A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29109AC7" w14:textId="2EA32C1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7D0E9BBB" w14:textId="731323C9"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20 </w:t>
            </w:r>
          </w:p>
        </w:tc>
      </w:tr>
      <w:tr w:rsidR="006C45AD" w:rsidRPr="006C45AD"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788796D4"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2022</w:t>
            </w:r>
          </w:p>
        </w:tc>
        <w:tc>
          <w:tcPr>
            <w:tcW w:w="472" w:type="pct"/>
            <w:tcBorders>
              <w:top w:val="nil"/>
              <w:left w:val="nil"/>
              <w:bottom w:val="nil"/>
              <w:right w:val="nil"/>
            </w:tcBorders>
            <w:shd w:val="clear" w:color="auto" w:fill="auto"/>
            <w:noWrap/>
            <w:vAlign w:val="bottom"/>
            <w:hideMark/>
          </w:tcPr>
          <w:p w14:paraId="37829B85" w14:textId="46B8226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894FE6E" w14:textId="279F204F"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76F195E1" w14:textId="0E3AAFD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2D0FC35D" w14:textId="1F8C89E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bottom"/>
            <w:hideMark/>
          </w:tcPr>
          <w:p w14:paraId="50C68C8B" w14:textId="677A5DF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18-May</w:t>
            </w:r>
          </w:p>
        </w:tc>
        <w:tc>
          <w:tcPr>
            <w:tcW w:w="521" w:type="pct"/>
            <w:tcBorders>
              <w:top w:val="nil"/>
              <w:left w:val="nil"/>
              <w:bottom w:val="nil"/>
              <w:right w:val="nil"/>
            </w:tcBorders>
            <w:shd w:val="clear" w:color="auto" w:fill="auto"/>
            <w:noWrap/>
            <w:vAlign w:val="bottom"/>
            <w:hideMark/>
          </w:tcPr>
          <w:p w14:paraId="6C0A8E74" w14:textId="3E8151FE"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26-May</w:t>
            </w:r>
          </w:p>
        </w:tc>
        <w:tc>
          <w:tcPr>
            <w:tcW w:w="546" w:type="pct"/>
            <w:tcBorders>
              <w:top w:val="nil"/>
              <w:left w:val="nil"/>
              <w:bottom w:val="nil"/>
              <w:right w:val="nil"/>
            </w:tcBorders>
            <w:shd w:val="clear" w:color="auto" w:fill="auto"/>
            <w:noWrap/>
            <w:vAlign w:val="bottom"/>
            <w:hideMark/>
          </w:tcPr>
          <w:p w14:paraId="6C07EFCC" w14:textId="07767BA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6-Jun</w:t>
            </w:r>
          </w:p>
        </w:tc>
        <w:tc>
          <w:tcPr>
            <w:tcW w:w="602" w:type="pct"/>
            <w:tcBorders>
              <w:top w:val="nil"/>
              <w:left w:val="nil"/>
              <w:bottom w:val="nil"/>
              <w:right w:val="single" w:sz="8" w:space="0" w:color="auto"/>
            </w:tcBorders>
            <w:shd w:val="clear" w:color="auto" w:fill="auto"/>
            <w:noWrap/>
            <w:vAlign w:val="bottom"/>
            <w:hideMark/>
          </w:tcPr>
          <w:p w14:paraId="07876876" w14:textId="1A32DD2B"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19 </w:t>
            </w:r>
          </w:p>
        </w:tc>
      </w:tr>
      <w:tr w:rsidR="006C45AD" w:rsidRPr="006C45AD"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4BC9592D" w:rsidR="00617C45" w:rsidRPr="006C45AD" w:rsidRDefault="00617C45" w:rsidP="00617C45">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2023</w:t>
            </w:r>
          </w:p>
        </w:tc>
        <w:tc>
          <w:tcPr>
            <w:tcW w:w="472" w:type="pct"/>
            <w:tcBorders>
              <w:top w:val="nil"/>
              <w:left w:val="nil"/>
              <w:bottom w:val="nil"/>
              <w:right w:val="nil"/>
            </w:tcBorders>
            <w:shd w:val="clear" w:color="auto" w:fill="auto"/>
            <w:noWrap/>
            <w:vAlign w:val="bottom"/>
            <w:hideMark/>
          </w:tcPr>
          <w:p w14:paraId="7CB44891" w14:textId="66E1CF60"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3-May</w:t>
            </w:r>
          </w:p>
        </w:tc>
        <w:tc>
          <w:tcPr>
            <w:tcW w:w="514" w:type="pct"/>
            <w:tcBorders>
              <w:top w:val="nil"/>
              <w:left w:val="nil"/>
              <w:bottom w:val="nil"/>
              <w:right w:val="nil"/>
            </w:tcBorders>
            <w:shd w:val="clear" w:color="auto" w:fill="auto"/>
            <w:noWrap/>
            <w:vAlign w:val="bottom"/>
            <w:hideMark/>
          </w:tcPr>
          <w:p w14:paraId="2B50DACA" w14:textId="72CAAF53"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bottom"/>
            <w:hideMark/>
          </w:tcPr>
          <w:p w14:paraId="57E63173" w14:textId="0B5AB95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25AE86E5"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27 </w:t>
            </w:r>
          </w:p>
        </w:tc>
        <w:tc>
          <w:tcPr>
            <w:tcW w:w="521" w:type="pct"/>
            <w:tcBorders>
              <w:top w:val="nil"/>
              <w:left w:val="nil"/>
              <w:bottom w:val="nil"/>
              <w:right w:val="nil"/>
            </w:tcBorders>
            <w:shd w:val="clear" w:color="auto" w:fill="auto"/>
            <w:noWrap/>
            <w:vAlign w:val="bottom"/>
            <w:hideMark/>
          </w:tcPr>
          <w:p w14:paraId="758905FC" w14:textId="6445BC8D"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12-May</w:t>
            </w:r>
          </w:p>
        </w:tc>
        <w:tc>
          <w:tcPr>
            <w:tcW w:w="521" w:type="pct"/>
            <w:tcBorders>
              <w:top w:val="nil"/>
              <w:left w:val="nil"/>
              <w:bottom w:val="nil"/>
              <w:right w:val="nil"/>
            </w:tcBorders>
            <w:shd w:val="clear" w:color="auto" w:fill="auto"/>
            <w:noWrap/>
            <w:vAlign w:val="bottom"/>
            <w:hideMark/>
          </w:tcPr>
          <w:p w14:paraId="24B783BE" w14:textId="7ED98417"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16-May</w:t>
            </w:r>
          </w:p>
        </w:tc>
        <w:tc>
          <w:tcPr>
            <w:tcW w:w="546" w:type="pct"/>
            <w:tcBorders>
              <w:top w:val="nil"/>
              <w:left w:val="nil"/>
              <w:bottom w:val="nil"/>
              <w:right w:val="nil"/>
            </w:tcBorders>
            <w:shd w:val="clear" w:color="auto" w:fill="auto"/>
            <w:noWrap/>
            <w:vAlign w:val="bottom"/>
            <w:hideMark/>
          </w:tcPr>
          <w:p w14:paraId="2F45D8C8" w14:textId="0ACBBE91"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bottom"/>
            <w:hideMark/>
          </w:tcPr>
          <w:p w14:paraId="259A3272" w14:textId="3A82C9B4" w:rsidR="00617C45" w:rsidRPr="006C45AD" w:rsidRDefault="00617C45" w:rsidP="00617C45">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13 </w:t>
            </w:r>
          </w:p>
        </w:tc>
      </w:tr>
      <w:tr w:rsidR="006C45AD" w:rsidRPr="006C45AD"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0177B271" w:rsidR="006C45AD" w:rsidRPr="006C45AD" w:rsidRDefault="006C45AD" w:rsidP="006C45AD">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2024</w:t>
            </w:r>
          </w:p>
        </w:tc>
        <w:tc>
          <w:tcPr>
            <w:tcW w:w="472" w:type="pct"/>
            <w:tcBorders>
              <w:top w:val="nil"/>
              <w:left w:val="nil"/>
              <w:bottom w:val="single" w:sz="4" w:space="0" w:color="auto"/>
              <w:right w:val="nil"/>
            </w:tcBorders>
            <w:shd w:val="clear" w:color="auto" w:fill="auto"/>
            <w:noWrap/>
            <w:vAlign w:val="bottom"/>
          </w:tcPr>
          <w:p w14:paraId="546056FE" w14:textId="3F069A9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24-Apr</w:t>
            </w:r>
          </w:p>
        </w:tc>
        <w:tc>
          <w:tcPr>
            <w:tcW w:w="514" w:type="pct"/>
            <w:tcBorders>
              <w:top w:val="nil"/>
              <w:left w:val="nil"/>
              <w:bottom w:val="single" w:sz="4" w:space="0" w:color="auto"/>
              <w:right w:val="nil"/>
            </w:tcBorders>
            <w:shd w:val="clear" w:color="auto" w:fill="auto"/>
            <w:noWrap/>
            <w:vAlign w:val="bottom"/>
          </w:tcPr>
          <w:p w14:paraId="0EF62BF0" w14:textId="7B65BD04"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8-May</w:t>
            </w:r>
          </w:p>
        </w:tc>
        <w:tc>
          <w:tcPr>
            <w:tcW w:w="514" w:type="pct"/>
            <w:tcBorders>
              <w:top w:val="nil"/>
              <w:left w:val="nil"/>
              <w:bottom w:val="single" w:sz="4" w:space="0" w:color="auto"/>
              <w:right w:val="nil"/>
            </w:tcBorders>
            <w:shd w:val="clear" w:color="auto" w:fill="auto"/>
            <w:noWrap/>
            <w:vAlign w:val="bottom"/>
          </w:tcPr>
          <w:p w14:paraId="15004B9D" w14:textId="09112FB4"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25-May</w:t>
            </w:r>
          </w:p>
        </w:tc>
        <w:tc>
          <w:tcPr>
            <w:tcW w:w="460" w:type="pct"/>
            <w:tcBorders>
              <w:top w:val="nil"/>
              <w:left w:val="nil"/>
              <w:bottom w:val="single" w:sz="4" w:space="0" w:color="auto"/>
              <w:right w:val="single" w:sz="8" w:space="0" w:color="auto"/>
            </w:tcBorders>
            <w:shd w:val="clear" w:color="auto" w:fill="auto"/>
            <w:noWrap/>
            <w:vAlign w:val="bottom"/>
          </w:tcPr>
          <w:p w14:paraId="47618D11" w14:textId="735FB992"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31 </w:t>
            </w:r>
          </w:p>
        </w:tc>
        <w:tc>
          <w:tcPr>
            <w:tcW w:w="521" w:type="pct"/>
            <w:tcBorders>
              <w:top w:val="nil"/>
              <w:left w:val="nil"/>
              <w:bottom w:val="single" w:sz="4" w:space="0" w:color="auto"/>
              <w:right w:val="nil"/>
            </w:tcBorders>
            <w:shd w:val="clear" w:color="auto" w:fill="auto"/>
            <w:noWrap/>
            <w:vAlign w:val="bottom"/>
          </w:tcPr>
          <w:p w14:paraId="046DA683" w14:textId="399BF6B3"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21-May</w:t>
            </w:r>
          </w:p>
        </w:tc>
        <w:tc>
          <w:tcPr>
            <w:tcW w:w="521" w:type="pct"/>
            <w:tcBorders>
              <w:top w:val="nil"/>
              <w:left w:val="nil"/>
              <w:bottom w:val="single" w:sz="4" w:space="0" w:color="auto"/>
              <w:right w:val="nil"/>
            </w:tcBorders>
            <w:shd w:val="clear" w:color="auto" w:fill="auto"/>
            <w:noWrap/>
            <w:vAlign w:val="bottom"/>
          </w:tcPr>
          <w:p w14:paraId="7D99A130" w14:textId="2F54083F"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24-May</w:t>
            </w:r>
          </w:p>
        </w:tc>
        <w:tc>
          <w:tcPr>
            <w:tcW w:w="546" w:type="pct"/>
            <w:tcBorders>
              <w:top w:val="nil"/>
              <w:left w:val="nil"/>
              <w:bottom w:val="single" w:sz="4" w:space="0" w:color="auto"/>
              <w:right w:val="nil"/>
            </w:tcBorders>
            <w:shd w:val="clear" w:color="auto" w:fill="auto"/>
            <w:noWrap/>
            <w:vAlign w:val="bottom"/>
          </w:tcPr>
          <w:p w14:paraId="09C9B816" w14:textId="45CD1CD9"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1-Jun</w:t>
            </w:r>
          </w:p>
        </w:tc>
        <w:tc>
          <w:tcPr>
            <w:tcW w:w="602" w:type="pct"/>
            <w:tcBorders>
              <w:top w:val="nil"/>
              <w:left w:val="nil"/>
              <w:bottom w:val="single" w:sz="4" w:space="0" w:color="auto"/>
              <w:right w:val="single" w:sz="8" w:space="0" w:color="auto"/>
            </w:tcBorders>
            <w:shd w:val="clear" w:color="auto" w:fill="auto"/>
            <w:noWrap/>
            <w:vAlign w:val="bottom"/>
          </w:tcPr>
          <w:p w14:paraId="1AA7CB08" w14:textId="68D88101" w:rsidR="006C45AD" w:rsidRPr="006C45AD" w:rsidRDefault="006C45AD" w:rsidP="006C45AD">
            <w:pPr>
              <w:spacing w:after="0"/>
              <w:jc w:val="center"/>
              <w:rPr>
                <w:rFonts w:asciiTheme="minorHAnsi" w:hAnsiTheme="minorHAnsi" w:cstheme="minorHAnsi"/>
                <w:color w:val="000000"/>
                <w:sz w:val="20"/>
              </w:rPr>
            </w:pPr>
            <w:r w:rsidRPr="006C45AD">
              <w:rPr>
                <w:rFonts w:asciiTheme="minorHAnsi" w:hAnsiTheme="minorHAnsi" w:cstheme="minorHAnsi"/>
                <w:color w:val="000000"/>
                <w:sz w:val="20"/>
              </w:rPr>
              <w:t xml:space="preserve">11 </w:t>
            </w:r>
          </w:p>
        </w:tc>
      </w:tr>
      <w:tr w:rsidR="006C45AD" w:rsidRPr="006C45AD"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FED2E90"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r w:rsidR="0038270A" w:rsidRPr="006C45AD">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49205095"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77C05126"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6C45AD">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27F603A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35</w:t>
            </w:r>
          </w:p>
        </w:tc>
        <w:tc>
          <w:tcPr>
            <w:tcW w:w="521" w:type="pct"/>
            <w:tcBorders>
              <w:top w:val="nil"/>
              <w:left w:val="nil"/>
              <w:bottom w:val="nil"/>
              <w:right w:val="nil"/>
            </w:tcBorders>
            <w:shd w:val="clear" w:color="auto" w:fill="auto"/>
            <w:noWrap/>
            <w:vAlign w:val="center"/>
            <w:hideMark/>
          </w:tcPr>
          <w:p w14:paraId="1D08C104" w14:textId="23F730C1"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14</w:t>
            </w:r>
            <w:r w:rsidR="0038270A" w:rsidRPr="006C45AD">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5D162518"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22</w:t>
            </w:r>
            <w:r w:rsidR="0038270A" w:rsidRPr="006C45AD">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3599E069"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1-Jun</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6C45AD" w:rsidRDefault="005B28D2" w:rsidP="00227C10">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r>
      <w:tr w:rsidR="006C45AD" w:rsidRPr="006C45AD"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13</w:t>
            </w:r>
          </w:p>
        </w:tc>
      </w:tr>
      <w:tr w:rsidR="006C45AD" w:rsidRPr="006C45AD"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6B42FC0D"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15</w:t>
            </w:r>
            <w:r w:rsidR="005B28D2"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06BAD997" w14:textId="03CC6BBF" w:rsidR="0038270A" w:rsidRPr="006C45AD" w:rsidRDefault="006C45AD"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24</w:t>
            </w:r>
            <w:r w:rsidR="0038270A" w:rsidRPr="006C45AD">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544E3CF3"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6C45AD">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6C45AD" w:rsidRDefault="0038270A"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588529D1"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3-Jun</w:t>
            </w:r>
          </w:p>
        </w:tc>
        <w:tc>
          <w:tcPr>
            <w:tcW w:w="521" w:type="pct"/>
            <w:tcBorders>
              <w:top w:val="nil"/>
              <w:left w:val="nil"/>
              <w:bottom w:val="single" w:sz="8" w:space="0" w:color="auto"/>
              <w:right w:val="nil"/>
            </w:tcBorders>
            <w:shd w:val="clear" w:color="auto" w:fill="auto"/>
            <w:noWrap/>
            <w:vAlign w:val="center"/>
            <w:hideMark/>
          </w:tcPr>
          <w:p w14:paraId="0414B590" w14:textId="07A21437"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10-Jun</w:t>
            </w:r>
          </w:p>
        </w:tc>
        <w:tc>
          <w:tcPr>
            <w:tcW w:w="546" w:type="pct"/>
            <w:tcBorders>
              <w:top w:val="nil"/>
              <w:left w:val="nil"/>
              <w:bottom w:val="single" w:sz="8" w:space="0" w:color="auto"/>
              <w:right w:val="nil"/>
            </w:tcBorders>
            <w:shd w:val="clear" w:color="auto" w:fill="auto"/>
            <w:noWrap/>
            <w:vAlign w:val="center"/>
            <w:hideMark/>
          </w:tcPr>
          <w:p w14:paraId="29861873" w14:textId="6FEE3AEC" w:rsidR="0038270A" w:rsidRPr="006C45AD" w:rsidRDefault="006C45AD"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25</w:t>
            </w:r>
            <w:r w:rsidR="0038270A" w:rsidRPr="006C45AD">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6C45AD" w:rsidRDefault="00D0291C" w:rsidP="007D04DF">
            <w:pPr>
              <w:spacing w:after="0"/>
              <w:jc w:val="center"/>
              <w:rPr>
                <w:rFonts w:asciiTheme="minorHAnsi" w:hAnsiTheme="minorHAnsi" w:cstheme="minorHAnsi"/>
                <w:b/>
                <w:bCs/>
                <w:color w:val="000000"/>
                <w:sz w:val="20"/>
              </w:rPr>
            </w:pPr>
            <w:r w:rsidRPr="006C45AD">
              <w:rPr>
                <w:rFonts w:asciiTheme="minorHAnsi" w:hAnsiTheme="minorHAnsi" w:cstheme="minorHAnsi"/>
                <w:b/>
                <w:bCs/>
                <w:color w:val="000000"/>
                <w:sz w:val="20"/>
              </w:rPr>
              <w:t>34</w:t>
            </w:r>
          </w:p>
        </w:tc>
      </w:tr>
    </w:tbl>
    <w:p w14:paraId="3B896F3F" w14:textId="52D3B106"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w:t>
      </w:r>
      <w:r w:rsidR="00507FAD">
        <w:rPr>
          <w:rFonts w:ascii="Calibri" w:hAnsi="Calibri" w:cs="Calibri"/>
          <w:sz w:val="20"/>
        </w:rPr>
        <w:t>2000</w:t>
      </w:r>
      <w:r w:rsidRPr="00643738">
        <w:rPr>
          <w:rFonts w:ascii="Calibri" w:hAnsi="Calibri" w:cs="Calibri"/>
          <w:sz w:val="20"/>
        </w:rPr>
        <w:t>-2006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5"/>
    <w:bookmarkEnd w:id="6"/>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w:t>
      </w:r>
      <w:proofErr w:type="spellStart"/>
      <w:r w:rsidRPr="00643738">
        <w:rPr>
          <w:rFonts w:ascii="Calibri" w:hAnsi="Calibri" w:cs="Calibri"/>
          <w:sz w:val="20"/>
        </w:rPr>
        <w:t>NFH</w:t>
      </w:r>
      <w:proofErr w:type="spellEnd"/>
      <w:r w:rsidRPr="00643738">
        <w:rPr>
          <w:rFonts w:ascii="Calibri" w:hAnsi="Calibri" w:cs="Calibri"/>
          <w:sz w:val="20"/>
        </w:rPr>
        <w:t xml:space="preserve"> Tules.</w:t>
      </w:r>
    </w:p>
    <w:p w14:paraId="4677ECFF" w14:textId="43ABE273" w:rsidR="00E500AB" w:rsidRDefault="00850121" w:rsidP="007E7DAB">
      <w:pPr>
        <w:pStyle w:val="FPP2"/>
      </w:pPr>
      <w:bookmarkStart w:id="14" w:name="_Toc199937825"/>
      <w:r w:rsidRPr="001B31C9">
        <w:lastRenderedPageBreak/>
        <w:t>Adult</w:t>
      </w:r>
      <w:r w:rsidR="00E500AB" w:rsidRPr="001B31C9">
        <w:t xml:space="preserve"> Fish</w:t>
      </w:r>
      <w:r w:rsidR="0038270A">
        <w:t xml:space="preserve"> Passage Facilities and Migration Timing</w:t>
      </w:r>
      <w:bookmarkEnd w:id="14"/>
    </w:p>
    <w:p w14:paraId="01CBBBC5" w14:textId="7C90C2A7"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74B7C">
        <w:rPr>
          <w:b/>
        </w:rPr>
        <w:t>2.4.1</w:t>
      </w:r>
      <w:r w:rsidR="0038270A">
        <w:rPr>
          <w:b/>
        </w:rPr>
        <w:fldChar w:fldCharType="end"/>
      </w:r>
      <w:r w:rsidR="0038270A">
        <w:t>)</w:t>
      </w:r>
      <w:r w:rsidR="0038270A" w:rsidRPr="00E528F8">
        <w:t>.</w:t>
      </w:r>
    </w:p>
    <w:p w14:paraId="7FEF32D4" w14:textId="75F82A32" w:rsidR="00B33126" w:rsidRPr="00E528F8" w:rsidRDefault="00F7114E" w:rsidP="001C48F8">
      <w:pPr>
        <w:pStyle w:val="List"/>
        <w:keepNext/>
        <w:numPr>
          <w:ilvl w:val="6"/>
          <w:numId w:val="14"/>
        </w:numPr>
        <w:spacing w:after="120"/>
      </w:pPr>
      <w:r w:rsidRPr="00E528F8">
        <w:rPr>
          <w:b/>
          <w:szCs w:val="24"/>
        </w:rPr>
        <w:t>Bradford Island (</w:t>
      </w:r>
      <w:r w:rsidR="00D74B7C">
        <w:rPr>
          <w:b/>
          <w:szCs w:val="24"/>
        </w:rPr>
        <w:t>Figure BON-2</w:t>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7DD6F09F" w:rsidR="00B33126" w:rsidRPr="00074016" w:rsidRDefault="00F7114E" w:rsidP="001C48F8">
      <w:pPr>
        <w:pStyle w:val="List"/>
        <w:keepNext/>
        <w:numPr>
          <w:ilvl w:val="6"/>
          <w:numId w:val="14"/>
        </w:numPr>
      </w:pPr>
      <w:r w:rsidRPr="00E528F8">
        <w:rPr>
          <w:b/>
          <w:szCs w:val="24"/>
        </w:rPr>
        <w:t>Washington Shore (</w:t>
      </w:r>
      <w:r w:rsidR="00D74B7C">
        <w:rPr>
          <w:b/>
          <w:szCs w:val="24"/>
        </w:rPr>
        <w:t>Figures BON-3</w:t>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w:t>
      </w:r>
      <w:proofErr w:type="spellStart"/>
      <w:r w:rsidRPr="00E528F8">
        <w:rPr>
          <w:szCs w:val="24"/>
        </w:rPr>
        <w:t>UMT</w:t>
      </w:r>
      <w:proofErr w:type="spellEnd"/>
      <w:r w:rsidRPr="00E528F8">
        <w:rPr>
          <w:szCs w:val="24"/>
        </w:rPr>
        <w: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5318B0A7"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D74B7C" w:rsidRPr="00D74B7C">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D74B7C" w:rsidRPr="00D74B7C">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D74B7C" w:rsidRPr="00D74B7C">
        <w:rPr>
          <w:b/>
        </w:rPr>
        <w:t>Figure BON-6</w:t>
      </w:r>
      <w:r w:rsidR="008942B3" w:rsidRPr="006F1DC4">
        <w:rPr>
          <w:b/>
        </w:rPr>
        <w:fldChar w:fldCharType="end"/>
      </w:r>
      <w:r w:rsidR="008942B3" w:rsidRPr="007004AC">
        <w:t>.</w:t>
      </w:r>
    </w:p>
    <w:p w14:paraId="0DF979BF" w14:textId="692BF26E"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641227">
        <w:t>in</w:t>
      </w:r>
      <w:r w:rsidR="009D0322">
        <w:t xml:space="preserve"> 2025</w:t>
      </w:r>
      <w:r w:rsidRPr="008D22D9">
        <w:t>.</w:t>
      </w:r>
      <w:r w:rsidR="005C10E8">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138"/>
        <w:gridCol w:w="3427"/>
      </w:tblGrid>
      <w:tr w:rsidR="005B40DB" w:rsidRPr="0038270A" w14:paraId="3747ADCE" w14:textId="77777777" w:rsidTr="009C0660">
        <w:trPr>
          <w:cantSplit/>
          <w:trHeight w:hRule="exact" w:val="288"/>
          <w:jc w:val="center"/>
        </w:trPr>
        <w:tc>
          <w:tcPr>
            <w:tcW w:w="0" w:type="auto"/>
            <w:tcBorders>
              <w:top w:val="single" w:sz="12" w:space="0" w:color="auto"/>
              <w:bottom w:val="single" w:sz="12" w:space="0" w:color="auto"/>
            </w:tcBorders>
            <w:shd w:val="pct5" w:color="000000" w:fill="FFFFFF"/>
            <w:vAlign w:val="center"/>
          </w:tcPr>
          <w:p w14:paraId="419D1536"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bottom w:val="single" w:sz="12" w:space="0" w:color="auto"/>
            </w:tcBorders>
            <w:shd w:val="pct5" w:color="000000" w:fill="FFFFFF"/>
            <w:vAlign w:val="center"/>
          </w:tcPr>
          <w:p w14:paraId="42439F6B" w14:textId="1B73C1A0" w:rsidR="005B40DB" w:rsidRPr="0038270A" w:rsidRDefault="005B40DB" w:rsidP="009C0660">
            <w:pPr>
              <w:keepNext/>
              <w:spacing w:after="0"/>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9C0660">
        <w:trPr>
          <w:cantSplit/>
          <w:trHeight w:hRule="exact" w:val="288"/>
          <w:jc w:val="center"/>
        </w:trPr>
        <w:tc>
          <w:tcPr>
            <w:tcW w:w="0" w:type="auto"/>
            <w:vAlign w:val="center"/>
          </w:tcPr>
          <w:p w14:paraId="53E37AD2" w14:textId="54EB3101" w:rsidR="005B40DB" w:rsidRPr="0038270A" w:rsidRDefault="00653C22" w:rsidP="009C0660">
            <w:pPr>
              <w:keepNext/>
              <w:spacing w:after="0"/>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5B06CD">
              <w:rPr>
                <w:rFonts w:ascii="Calibri" w:hAnsi="Calibri" w:cs="Calibri"/>
                <w:sz w:val="20"/>
              </w:rPr>
              <w:t xml:space="preserve"> </w:t>
            </w:r>
            <w:r w:rsidRPr="0038270A">
              <w:rPr>
                <w:rFonts w:ascii="Calibri" w:hAnsi="Calibri" w:cs="Calibri"/>
                <w:sz w:val="20"/>
              </w:rPr>
              <w:t>3</w:t>
            </w:r>
            <w:r w:rsidR="005B40DB" w:rsidRPr="0038270A">
              <w:rPr>
                <w:rFonts w:ascii="Calibri" w:hAnsi="Calibri" w:cs="Calibri"/>
                <w:sz w:val="20"/>
              </w:rPr>
              <w:t>1</w:t>
            </w:r>
          </w:p>
        </w:tc>
        <w:tc>
          <w:tcPr>
            <w:tcW w:w="0" w:type="auto"/>
            <w:vAlign w:val="center"/>
          </w:tcPr>
          <w:p w14:paraId="58EBB2F6" w14:textId="0725F74B" w:rsidR="005B40DB" w:rsidRPr="0038270A" w:rsidRDefault="005B40DB" w:rsidP="009C0660">
            <w:pPr>
              <w:keepNext/>
              <w:spacing w:after="0"/>
              <w:rPr>
                <w:rFonts w:ascii="Calibri" w:hAnsi="Calibri" w:cs="Calibri"/>
                <w:sz w:val="20"/>
              </w:rPr>
            </w:pPr>
            <w:r w:rsidRPr="0038270A">
              <w:rPr>
                <w:rFonts w:ascii="Calibri" w:hAnsi="Calibri" w:cs="Calibri"/>
                <w:sz w:val="20"/>
              </w:rPr>
              <w:t>Video 0400–2000 PST</w:t>
            </w:r>
            <w:r w:rsidR="00641227">
              <w:rPr>
                <w:rFonts w:ascii="Calibri" w:hAnsi="Calibri" w:cs="Calibri"/>
                <w:sz w:val="20"/>
              </w:rPr>
              <w:t xml:space="preserve"> / 0500</w:t>
            </w:r>
            <w:r w:rsidR="00641227" w:rsidRPr="0038270A">
              <w:rPr>
                <w:rFonts w:ascii="Calibri" w:hAnsi="Calibri" w:cs="Calibri"/>
                <w:sz w:val="20"/>
              </w:rPr>
              <w:t>–</w:t>
            </w:r>
            <w:r w:rsidR="00641227">
              <w:rPr>
                <w:rFonts w:ascii="Calibri" w:hAnsi="Calibri" w:cs="Calibri"/>
                <w:sz w:val="20"/>
              </w:rPr>
              <w:t>2100 PDT</w:t>
            </w:r>
          </w:p>
        </w:tc>
      </w:tr>
      <w:tr w:rsidR="005B40DB" w:rsidRPr="0038270A" w14:paraId="54C527B4" w14:textId="77777777" w:rsidTr="009C0660">
        <w:trPr>
          <w:cantSplit/>
          <w:trHeight w:hRule="exact" w:val="288"/>
          <w:jc w:val="center"/>
        </w:trPr>
        <w:tc>
          <w:tcPr>
            <w:tcW w:w="0" w:type="auto"/>
            <w:vAlign w:val="center"/>
          </w:tcPr>
          <w:p w14:paraId="0319AE24" w14:textId="73CC0B70" w:rsidR="005B40DB" w:rsidRPr="0038270A" w:rsidRDefault="005B40DB" w:rsidP="009C0660">
            <w:pPr>
              <w:keepNext/>
              <w:spacing w:after="0"/>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0" w:type="auto"/>
            <w:vAlign w:val="center"/>
          </w:tcPr>
          <w:p w14:paraId="0B3A4065" w14:textId="41059202" w:rsidR="00D854D7" w:rsidRPr="0038270A" w:rsidRDefault="005B40DB" w:rsidP="009C0660">
            <w:pPr>
              <w:keepNext/>
              <w:spacing w:after="0"/>
              <w:rPr>
                <w:rFonts w:ascii="Calibri" w:hAnsi="Calibri" w:cs="Calibri"/>
                <w:sz w:val="20"/>
              </w:rPr>
            </w:pPr>
            <w:r w:rsidRPr="0038270A">
              <w:rPr>
                <w:rFonts w:ascii="Calibri" w:hAnsi="Calibri" w:cs="Calibri"/>
                <w:sz w:val="20"/>
              </w:rPr>
              <w:t>Visual 0500</w:t>
            </w:r>
            <w:bookmarkStart w:id="22" w:name="OLE_LINK26"/>
            <w:bookmarkStart w:id="23" w:name="OLE_LINK27"/>
            <w:r w:rsidRPr="0038270A">
              <w:rPr>
                <w:rFonts w:ascii="Calibri" w:hAnsi="Calibri" w:cs="Calibri"/>
                <w:sz w:val="20"/>
              </w:rPr>
              <w:t>–</w:t>
            </w:r>
            <w:bookmarkEnd w:id="22"/>
            <w:bookmarkEnd w:id="23"/>
            <w:r w:rsidRPr="0038270A">
              <w:rPr>
                <w:rFonts w:ascii="Calibri" w:hAnsi="Calibri" w:cs="Calibri"/>
                <w:sz w:val="20"/>
              </w:rPr>
              <w:t xml:space="preserve">2100 </w:t>
            </w:r>
            <w:r w:rsidR="006F1DC4" w:rsidRPr="0038270A">
              <w:rPr>
                <w:rFonts w:ascii="Calibri" w:hAnsi="Calibri" w:cs="Calibri"/>
                <w:sz w:val="20"/>
              </w:rPr>
              <w:t>PDT</w:t>
            </w:r>
          </w:p>
        </w:tc>
      </w:tr>
      <w:tr w:rsidR="00EC4952" w:rsidRPr="0038270A" w14:paraId="4CFB0A67" w14:textId="77777777" w:rsidTr="009C0660">
        <w:trPr>
          <w:cantSplit/>
          <w:trHeight w:hRule="exact" w:val="288"/>
          <w:jc w:val="center"/>
        </w:trPr>
        <w:tc>
          <w:tcPr>
            <w:tcW w:w="0" w:type="auto"/>
            <w:vAlign w:val="center"/>
          </w:tcPr>
          <w:p w14:paraId="0FCA7EE2" w14:textId="1774A1E8" w:rsidR="00EC4952" w:rsidRPr="0038270A" w:rsidRDefault="000540F4" w:rsidP="009C0660">
            <w:pPr>
              <w:keepNext/>
              <w:spacing w:after="0"/>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0" w:type="auto"/>
            <w:vAlign w:val="center"/>
          </w:tcPr>
          <w:p w14:paraId="667260DE" w14:textId="7CCD3146" w:rsidR="00EC4952" w:rsidRPr="0038270A" w:rsidRDefault="00EC4952" w:rsidP="009C0660">
            <w:pPr>
              <w:keepNext/>
              <w:spacing w:after="0"/>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9C0660">
        <w:trPr>
          <w:cantSplit/>
          <w:trHeight w:hRule="exact" w:val="288"/>
          <w:jc w:val="center"/>
        </w:trPr>
        <w:tc>
          <w:tcPr>
            <w:tcW w:w="0" w:type="auto"/>
            <w:vAlign w:val="center"/>
          </w:tcPr>
          <w:p w14:paraId="548446CA" w14:textId="65A52052" w:rsidR="00430A6A" w:rsidRPr="0038270A" w:rsidRDefault="00430A6A" w:rsidP="009C0660">
            <w:pPr>
              <w:keepNext/>
              <w:spacing w:after="0"/>
              <w:rPr>
                <w:rFonts w:ascii="Calibri" w:hAnsi="Calibri" w:cs="Calibri"/>
                <w:sz w:val="20"/>
              </w:rPr>
            </w:pPr>
            <w:r w:rsidRPr="0038270A">
              <w:rPr>
                <w:rFonts w:ascii="Calibri" w:hAnsi="Calibri" w:cs="Calibri"/>
                <w:sz w:val="20"/>
              </w:rPr>
              <w:t>December 1 – end of February</w:t>
            </w:r>
            <w:r w:rsidR="00641227">
              <w:rPr>
                <w:rFonts w:ascii="Calibri" w:hAnsi="Calibri" w:cs="Calibri"/>
                <w:sz w:val="20"/>
              </w:rPr>
              <w:t xml:space="preserve"> 2026</w:t>
            </w:r>
          </w:p>
        </w:tc>
        <w:tc>
          <w:tcPr>
            <w:tcW w:w="0" w:type="auto"/>
            <w:vAlign w:val="center"/>
          </w:tcPr>
          <w:p w14:paraId="719C9E4E" w14:textId="2E75A495" w:rsidR="00430A6A" w:rsidRPr="0038270A" w:rsidRDefault="00430A6A" w:rsidP="009C0660">
            <w:pPr>
              <w:keepNext/>
              <w:spacing w:after="0"/>
              <w:rPr>
                <w:rFonts w:ascii="Calibri" w:hAnsi="Calibri" w:cs="Calibri"/>
                <w:sz w:val="20"/>
              </w:rPr>
            </w:pPr>
            <w:r w:rsidRPr="0038270A">
              <w:rPr>
                <w:rFonts w:ascii="Calibri" w:hAnsi="Calibri" w:cs="Calibri"/>
                <w:sz w:val="20"/>
              </w:rPr>
              <w:t xml:space="preserve">Video </w:t>
            </w:r>
            <w:r w:rsidR="00641227">
              <w:rPr>
                <w:rFonts w:ascii="Calibri" w:hAnsi="Calibri" w:cs="Calibri"/>
                <w:sz w:val="20"/>
              </w:rPr>
              <w:t>0500</w:t>
            </w:r>
            <w:r w:rsidR="00641227" w:rsidRPr="0038270A">
              <w:rPr>
                <w:rFonts w:ascii="Calibri" w:hAnsi="Calibri" w:cs="Calibri"/>
                <w:sz w:val="20"/>
              </w:rPr>
              <w:t>–</w:t>
            </w:r>
            <w:r w:rsidR="00641227">
              <w:rPr>
                <w:rFonts w:ascii="Calibri" w:hAnsi="Calibri" w:cs="Calibri"/>
                <w:sz w:val="20"/>
              </w:rPr>
              <w:t xml:space="preserve">2100 PDT / </w:t>
            </w:r>
            <w:r w:rsidRPr="0038270A">
              <w:rPr>
                <w:rFonts w:ascii="Calibri" w:hAnsi="Calibri" w:cs="Calibri"/>
                <w:sz w:val="20"/>
              </w:rPr>
              <w:t xml:space="preserve">0400–2000 </w:t>
            </w:r>
            <w:r w:rsidR="00641227">
              <w:rPr>
                <w:rFonts w:ascii="Calibri" w:hAnsi="Calibri" w:cs="Calibri"/>
                <w:sz w:val="20"/>
              </w:rPr>
              <w:t>P</w:t>
            </w:r>
            <w:r w:rsidRPr="0038270A">
              <w:rPr>
                <w:rFonts w:ascii="Calibri" w:hAnsi="Calibri" w:cs="Calibri"/>
                <w:sz w:val="20"/>
              </w:rPr>
              <w:t>ST</w:t>
            </w:r>
          </w:p>
        </w:tc>
      </w:tr>
    </w:tbl>
    <w:bookmarkEnd w:id="20"/>
    <w:bookmarkEnd w:id="21"/>
    <w:p w14:paraId="71C41BBE" w14:textId="03BC8E93"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w:t>
      </w:r>
      <w:r w:rsidR="00940D14">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0" w:type="auto"/>
        <w:jc w:val="center"/>
        <w:tblLook w:val="0000" w:firstRow="0" w:lastRow="0" w:firstColumn="0" w:lastColumn="0" w:noHBand="0" w:noVBand="0"/>
      </w:tblPr>
      <w:tblGrid>
        <w:gridCol w:w="1636"/>
        <w:gridCol w:w="1596"/>
        <w:gridCol w:w="1279"/>
        <w:gridCol w:w="1166"/>
      </w:tblGrid>
      <w:tr w:rsidR="005B40DB" w:rsidRPr="0038270A" w14:paraId="1375FF4B" w14:textId="77777777" w:rsidTr="009C0660">
        <w:trPr>
          <w:cantSplit/>
          <w:trHeight w:hRule="exact" w:val="259"/>
          <w:jc w:val="center"/>
        </w:trPr>
        <w:tc>
          <w:tcPr>
            <w:tcW w:w="0" w:type="auto"/>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Species</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Count Period</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Earliest Peak</w:t>
            </w:r>
          </w:p>
        </w:tc>
        <w:tc>
          <w:tcPr>
            <w:tcW w:w="0" w:type="auto"/>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9C0660">
            <w:pPr>
              <w:keepNext/>
              <w:spacing w:after="0"/>
              <w:rPr>
                <w:rFonts w:ascii="Calibri" w:hAnsi="Calibri" w:cs="Calibri"/>
                <w:b/>
                <w:sz w:val="20"/>
              </w:rPr>
            </w:pPr>
            <w:r w:rsidRPr="0038270A">
              <w:rPr>
                <w:rFonts w:ascii="Calibri" w:hAnsi="Calibri" w:cs="Calibri"/>
                <w:b/>
                <w:sz w:val="20"/>
              </w:rPr>
              <w:t>Latest Peak</w:t>
            </w:r>
          </w:p>
        </w:tc>
      </w:tr>
      <w:tr w:rsidR="005B40DB" w:rsidRPr="0038270A" w14:paraId="43304806" w14:textId="77777777" w:rsidTr="009C0660">
        <w:trPr>
          <w:cantSplit/>
          <w:trHeight w:hRule="exact" w:val="259"/>
          <w:jc w:val="center"/>
        </w:trPr>
        <w:tc>
          <w:tcPr>
            <w:tcW w:w="0" w:type="auto"/>
            <w:tcBorders>
              <w:top w:val="single" w:sz="12" w:space="0" w:color="auto"/>
              <w:left w:val="single" w:sz="12" w:space="0" w:color="auto"/>
              <w:right w:val="single" w:sz="4" w:space="0" w:color="auto"/>
            </w:tcBorders>
            <w:vAlign w:val="center"/>
          </w:tcPr>
          <w:p w14:paraId="30CF9E2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Spring Chinook</w:t>
            </w:r>
          </w:p>
        </w:tc>
        <w:tc>
          <w:tcPr>
            <w:tcW w:w="0" w:type="auto"/>
            <w:tcBorders>
              <w:top w:val="single" w:sz="12" w:space="0" w:color="auto"/>
              <w:left w:val="single" w:sz="4" w:space="0" w:color="auto"/>
              <w:right w:val="single" w:sz="4" w:space="0" w:color="auto"/>
            </w:tcBorders>
            <w:vAlign w:val="center"/>
          </w:tcPr>
          <w:p w14:paraId="27F27FE8" w14:textId="610CE996"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0" w:type="auto"/>
            <w:tcBorders>
              <w:top w:val="single" w:sz="12" w:space="0" w:color="auto"/>
              <w:left w:val="single" w:sz="4" w:space="0" w:color="auto"/>
              <w:right w:val="single" w:sz="4" w:space="0" w:color="auto"/>
            </w:tcBorders>
            <w:vAlign w:val="center"/>
          </w:tcPr>
          <w:p w14:paraId="1D219C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Apr 15</w:t>
            </w:r>
          </w:p>
        </w:tc>
        <w:tc>
          <w:tcPr>
            <w:tcW w:w="0" w:type="auto"/>
            <w:tcBorders>
              <w:top w:val="single" w:sz="12" w:space="0" w:color="auto"/>
              <w:left w:val="single" w:sz="4" w:space="0" w:color="auto"/>
              <w:right w:val="single" w:sz="12" w:space="0" w:color="auto"/>
            </w:tcBorders>
            <w:vAlign w:val="center"/>
          </w:tcPr>
          <w:p w14:paraId="2D8E326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May 27</w:t>
            </w:r>
          </w:p>
        </w:tc>
      </w:tr>
      <w:tr w:rsidR="005B40DB" w:rsidRPr="0038270A" w14:paraId="103A541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2E47E74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Summer Chinook</w:t>
            </w:r>
          </w:p>
        </w:tc>
        <w:tc>
          <w:tcPr>
            <w:tcW w:w="0" w:type="auto"/>
            <w:tcBorders>
              <w:left w:val="single" w:sz="4" w:space="0" w:color="auto"/>
              <w:right w:val="single" w:sz="4" w:space="0" w:color="auto"/>
            </w:tcBorders>
            <w:shd w:val="clear" w:color="auto" w:fill="D9D9D9"/>
            <w:vAlign w:val="center"/>
          </w:tcPr>
          <w:p w14:paraId="17801AC9"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Jul 31</w:t>
            </w:r>
          </w:p>
        </w:tc>
        <w:tc>
          <w:tcPr>
            <w:tcW w:w="0" w:type="auto"/>
            <w:tcBorders>
              <w:left w:val="single" w:sz="4" w:space="0" w:color="auto"/>
              <w:right w:val="single" w:sz="4" w:space="0" w:color="auto"/>
            </w:tcBorders>
            <w:shd w:val="clear" w:color="auto" w:fill="D9D9D9"/>
            <w:vAlign w:val="center"/>
          </w:tcPr>
          <w:p w14:paraId="289046E5"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3</w:t>
            </w:r>
          </w:p>
        </w:tc>
        <w:tc>
          <w:tcPr>
            <w:tcW w:w="0" w:type="auto"/>
            <w:tcBorders>
              <w:left w:val="single" w:sz="4" w:space="0" w:color="auto"/>
              <w:right w:val="single" w:sz="12" w:space="0" w:color="auto"/>
            </w:tcBorders>
            <w:shd w:val="clear" w:color="auto" w:fill="D9D9D9"/>
            <w:vAlign w:val="center"/>
          </w:tcPr>
          <w:p w14:paraId="41FC89A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31</w:t>
            </w:r>
          </w:p>
        </w:tc>
      </w:tr>
      <w:tr w:rsidR="005B40DB" w:rsidRPr="0038270A" w14:paraId="2B5E9A5D" w14:textId="77777777" w:rsidTr="009C0660">
        <w:trPr>
          <w:cantSplit/>
          <w:trHeight w:hRule="exact" w:val="259"/>
          <w:jc w:val="center"/>
        </w:trPr>
        <w:tc>
          <w:tcPr>
            <w:tcW w:w="0" w:type="auto"/>
            <w:tcBorders>
              <w:left w:val="single" w:sz="12" w:space="0" w:color="auto"/>
              <w:right w:val="single" w:sz="4" w:space="0" w:color="auto"/>
            </w:tcBorders>
            <w:vAlign w:val="center"/>
          </w:tcPr>
          <w:p w14:paraId="28B8D092"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Fall Chinook</w:t>
            </w:r>
          </w:p>
        </w:tc>
        <w:tc>
          <w:tcPr>
            <w:tcW w:w="0" w:type="auto"/>
            <w:tcBorders>
              <w:left w:val="single" w:sz="4" w:space="0" w:color="auto"/>
              <w:right w:val="single" w:sz="4" w:space="0" w:color="auto"/>
            </w:tcBorders>
            <w:vAlign w:val="center"/>
          </w:tcPr>
          <w:p w14:paraId="55263F3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1 – Nov 15</w:t>
            </w:r>
          </w:p>
        </w:tc>
        <w:tc>
          <w:tcPr>
            <w:tcW w:w="0" w:type="auto"/>
            <w:tcBorders>
              <w:left w:val="single" w:sz="4" w:space="0" w:color="auto"/>
              <w:right w:val="single" w:sz="4" w:space="0" w:color="auto"/>
            </w:tcBorders>
            <w:vAlign w:val="center"/>
          </w:tcPr>
          <w:p w14:paraId="3752FF9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30</w:t>
            </w:r>
          </w:p>
        </w:tc>
        <w:tc>
          <w:tcPr>
            <w:tcW w:w="0" w:type="auto"/>
            <w:tcBorders>
              <w:left w:val="single" w:sz="4" w:space="0" w:color="auto"/>
              <w:right w:val="single" w:sz="12" w:space="0" w:color="auto"/>
            </w:tcBorders>
            <w:vAlign w:val="center"/>
          </w:tcPr>
          <w:p w14:paraId="0623ED9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17</w:t>
            </w:r>
          </w:p>
        </w:tc>
      </w:tr>
      <w:tr w:rsidR="005B40DB" w:rsidRPr="0038270A" w14:paraId="38EAAB78"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6754B9D3"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Sockeye</w:t>
            </w:r>
          </w:p>
        </w:tc>
        <w:tc>
          <w:tcPr>
            <w:tcW w:w="0" w:type="auto"/>
            <w:tcBorders>
              <w:left w:val="single" w:sz="4" w:space="0" w:color="auto"/>
              <w:right w:val="single" w:sz="4" w:space="0" w:color="auto"/>
            </w:tcBorders>
            <w:shd w:val="clear" w:color="auto" w:fill="D9D9D9"/>
            <w:vAlign w:val="center"/>
          </w:tcPr>
          <w:p w14:paraId="3869BD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1 – Aug 15</w:t>
            </w:r>
          </w:p>
        </w:tc>
        <w:tc>
          <w:tcPr>
            <w:tcW w:w="0" w:type="auto"/>
            <w:tcBorders>
              <w:left w:val="single" w:sz="4" w:space="0" w:color="auto"/>
              <w:right w:val="single" w:sz="4" w:space="0" w:color="auto"/>
            </w:tcBorders>
            <w:shd w:val="clear" w:color="auto" w:fill="D9D9D9"/>
            <w:vAlign w:val="center"/>
          </w:tcPr>
          <w:p w14:paraId="4BA7101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Jun 20</w:t>
            </w:r>
          </w:p>
        </w:tc>
        <w:tc>
          <w:tcPr>
            <w:tcW w:w="0" w:type="auto"/>
            <w:tcBorders>
              <w:left w:val="single" w:sz="4" w:space="0" w:color="auto"/>
              <w:right w:val="single" w:sz="12" w:space="0" w:color="auto"/>
            </w:tcBorders>
            <w:shd w:val="clear" w:color="auto" w:fill="D9D9D9"/>
            <w:vAlign w:val="center"/>
          </w:tcPr>
          <w:p w14:paraId="632260DB"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13</w:t>
            </w:r>
          </w:p>
        </w:tc>
      </w:tr>
      <w:tr w:rsidR="005B40DB" w:rsidRPr="0038270A" w14:paraId="7D29C663" w14:textId="77777777" w:rsidTr="009C0660">
        <w:trPr>
          <w:cantSplit/>
          <w:trHeight w:hRule="exact" w:val="259"/>
          <w:jc w:val="center"/>
        </w:trPr>
        <w:tc>
          <w:tcPr>
            <w:tcW w:w="0" w:type="auto"/>
            <w:tcBorders>
              <w:left w:val="single" w:sz="12" w:space="0" w:color="auto"/>
              <w:right w:val="single" w:sz="4" w:space="0" w:color="auto"/>
            </w:tcBorders>
            <w:vAlign w:val="center"/>
          </w:tcPr>
          <w:p w14:paraId="1DC0E261"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Steelhead</w:t>
            </w:r>
          </w:p>
        </w:tc>
        <w:tc>
          <w:tcPr>
            <w:tcW w:w="0" w:type="auto"/>
            <w:tcBorders>
              <w:left w:val="single" w:sz="4" w:space="0" w:color="auto"/>
              <w:right w:val="single" w:sz="4" w:space="0" w:color="auto"/>
            </w:tcBorders>
            <w:vAlign w:val="center"/>
          </w:tcPr>
          <w:p w14:paraId="0BB9572B" w14:textId="52AA5004" w:rsidR="005B40DB" w:rsidRPr="0038270A" w:rsidRDefault="001D27E1" w:rsidP="009C0660">
            <w:pPr>
              <w:keepNext/>
              <w:spacing w:after="0"/>
              <w:rPr>
                <w:rFonts w:ascii="Calibri" w:hAnsi="Calibri" w:cs="Calibri"/>
                <w:sz w:val="20"/>
              </w:rPr>
            </w:pPr>
            <w:r w:rsidRPr="0038270A">
              <w:rPr>
                <w:rFonts w:ascii="Calibri" w:hAnsi="Calibri" w:cs="Calibri"/>
                <w:sz w:val="20"/>
              </w:rPr>
              <w:t>Year-round</w:t>
            </w:r>
          </w:p>
        </w:tc>
        <w:tc>
          <w:tcPr>
            <w:tcW w:w="0" w:type="auto"/>
            <w:tcBorders>
              <w:left w:val="single" w:sz="4" w:space="0" w:color="auto"/>
              <w:right w:val="single" w:sz="4" w:space="0" w:color="auto"/>
            </w:tcBorders>
            <w:vAlign w:val="center"/>
          </w:tcPr>
          <w:p w14:paraId="6051BB6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16</w:t>
            </w:r>
          </w:p>
        </w:tc>
        <w:tc>
          <w:tcPr>
            <w:tcW w:w="0" w:type="auto"/>
            <w:tcBorders>
              <w:left w:val="single" w:sz="4" w:space="0" w:color="auto"/>
              <w:right w:val="single" w:sz="12" w:space="0" w:color="auto"/>
            </w:tcBorders>
            <w:vAlign w:val="center"/>
          </w:tcPr>
          <w:p w14:paraId="3A8E38E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Sep 22</w:t>
            </w:r>
          </w:p>
        </w:tc>
      </w:tr>
      <w:tr w:rsidR="005B40DB" w:rsidRPr="0038270A" w14:paraId="12DD6882" w14:textId="77777777" w:rsidTr="009C0660">
        <w:trPr>
          <w:cantSplit/>
          <w:trHeight w:hRule="exact" w:val="259"/>
          <w:jc w:val="center"/>
        </w:trPr>
        <w:tc>
          <w:tcPr>
            <w:tcW w:w="0" w:type="auto"/>
            <w:tcBorders>
              <w:left w:val="single" w:sz="12" w:space="0" w:color="auto"/>
              <w:right w:val="single" w:sz="4" w:space="0" w:color="auto"/>
            </w:tcBorders>
            <w:shd w:val="clear" w:color="auto" w:fill="D9D9D9"/>
            <w:vAlign w:val="center"/>
          </w:tcPr>
          <w:p w14:paraId="46ACC75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0" w:type="auto"/>
            <w:tcBorders>
              <w:left w:val="single" w:sz="4" w:space="0" w:color="auto"/>
              <w:right w:val="single" w:sz="4" w:space="0" w:color="auto"/>
            </w:tcBorders>
            <w:shd w:val="clear" w:color="auto" w:fill="D9D9D9"/>
            <w:vAlign w:val="center"/>
          </w:tcPr>
          <w:p w14:paraId="6D6731EF"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Nov 16 – Mar 31</w:t>
            </w:r>
          </w:p>
        </w:tc>
        <w:tc>
          <w:tcPr>
            <w:tcW w:w="0" w:type="auto"/>
            <w:tcBorders>
              <w:left w:val="single" w:sz="4" w:space="0" w:color="auto"/>
              <w:right w:val="single" w:sz="4" w:space="0" w:color="auto"/>
            </w:tcBorders>
            <w:shd w:val="clear" w:color="auto" w:fill="D9D9D9"/>
            <w:vAlign w:val="center"/>
          </w:tcPr>
          <w:p w14:paraId="2AF390EA" w14:textId="4ADFF662" w:rsidR="005B40DB" w:rsidRPr="0038270A" w:rsidRDefault="00F9091F" w:rsidP="009C0660">
            <w:pPr>
              <w:keepNext/>
              <w:spacing w:after="0"/>
              <w:rPr>
                <w:rFonts w:ascii="Calibri" w:hAnsi="Calibri" w:cs="Calibri"/>
                <w:sz w:val="20"/>
              </w:rPr>
            </w:pPr>
            <w:r>
              <w:rPr>
                <w:rFonts w:ascii="Calibri" w:hAnsi="Calibri" w:cs="Calibri"/>
                <w:sz w:val="22"/>
                <w:szCs w:val="22"/>
              </w:rPr>
              <w:t>Feb 29</w:t>
            </w:r>
          </w:p>
        </w:tc>
        <w:tc>
          <w:tcPr>
            <w:tcW w:w="0" w:type="auto"/>
            <w:tcBorders>
              <w:left w:val="single" w:sz="4" w:space="0" w:color="auto"/>
              <w:right w:val="single" w:sz="12" w:space="0" w:color="auto"/>
            </w:tcBorders>
            <w:shd w:val="clear" w:color="auto" w:fill="D9D9D9"/>
            <w:vAlign w:val="center"/>
          </w:tcPr>
          <w:p w14:paraId="5D0B3AD8"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Mar 28</w:t>
            </w:r>
          </w:p>
        </w:tc>
      </w:tr>
      <w:tr w:rsidR="005B40DB" w:rsidRPr="0038270A" w14:paraId="6079176F" w14:textId="77777777" w:rsidTr="009C0660">
        <w:trPr>
          <w:cantSplit/>
          <w:trHeight w:hRule="exact" w:val="259"/>
          <w:jc w:val="center"/>
        </w:trPr>
        <w:tc>
          <w:tcPr>
            <w:tcW w:w="0" w:type="auto"/>
            <w:tcBorders>
              <w:left w:val="single" w:sz="12" w:space="0" w:color="auto"/>
              <w:right w:val="single" w:sz="4" w:space="0" w:color="auto"/>
            </w:tcBorders>
            <w:vAlign w:val="center"/>
          </w:tcPr>
          <w:p w14:paraId="52FEF640"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Coho</w:t>
            </w:r>
          </w:p>
        </w:tc>
        <w:tc>
          <w:tcPr>
            <w:tcW w:w="0" w:type="auto"/>
            <w:tcBorders>
              <w:left w:val="single" w:sz="4" w:space="0" w:color="auto"/>
              <w:right w:val="single" w:sz="4" w:space="0" w:color="auto"/>
            </w:tcBorders>
            <w:vAlign w:val="center"/>
          </w:tcPr>
          <w:p w14:paraId="1A39E9D7"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Jul 15 – Nov 15</w:t>
            </w:r>
          </w:p>
        </w:tc>
        <w:tc>
          <w:tcPr>
            <w:tcW w:w="0" w:type="auto"/>
            <w:tcBorders>
              <w:left w:val="single" w:sz="4" w:space="0" w:color="auto"/>
              <w:right w:val="single" w:sz="4" w:space="0" w:color="auto"/>
            </w:tcBorders>
            <w:vAlign w:val="center"/>
          </w:tcPr>
          <w:p w14:paraId="3ACCA8DC"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Aug 29</w:t>
            </w:r>
          </w:p>
        </w:tc>
        <w:tc>
          <w:tcPr>
            <w:tcW w:w="0" w:type="auto"/>
            <w:tcBorders>
              <w:left w:val="single" w:sz="4" w:space="0" w:color="auto"/>
              <w:right w:val="single" w:sz="12" w:space="0" w:color="auto"/>
            </w:tcBorders>
            <w:vAlign w:val="center"/>
          </w:tcPr>
          <w:p w14:paraId="5876CBE6" w14:textId="77777777" w:rsidR="005B40DB" w:rsidRPr="0038270A" w:rsidRDefault="005B40DB" w:rsidP="009C0660">
            <w:pPr>
              <w:keepNext/>
              <w:spacing w:after="0"/>
              <w:rPr>
                <w:rFonts w:ascii="Calibri" w:hAnsi="Calibri" w:cs="Calibri"/>
                <w:sz w:val="20"/>
              </w:rPr>
            </w:pPr>
            <w:r w:rsidRPr="0038270A">
              <w:rPr>
                <w:rFonts w:ascii="Calibri" w:hAnsi="Calibri" w:cs="Calibri"/>
                <w:sz w:val="20"/>
              </w:rPr>
              <w:t>Oct 11</w:t>
            </w:r>
          </w:p>
        </w:tc>
      </w:tr>
      <w:tr w:rsidR="005B40DB" w:rsidRPr="0038270A" w14:paraId="74ACDFB6" w14:textId="77777777" w:rsidTr="009C0660">
        <w:trPr>
          <w:cantSplit/>
          <w:trHeight w:hRule="exact" w:val="259"/>
          <w:jc w:val="center"/>
        </w:trPr>
        <w:tc>
          <w:tcPr>
            <w:tcW w:w="0" w:type="auto"/>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9C0660">
            <w:pPr>
              <w:spacing w:after="0"/>
              <w:rPr>
                <w:rFonts w:ascii="Calibri" w:hAnsi="Calibri" w:cs="Calibri"/>
                <w:sz w:val="20"/>
              </w:rPr>
            </w:pPr>
            <w:r w:rsidRPr="0038270A">
              <w:rPr>
                <w:rFonts w:ascii="Calibri" w:hAnsi="Calibri" w:cs="Calibri"/>
                <w:sz w:val="20"/>
              </w:rPr>
              <w:t>Lamprey</w:t>
            </w:r>
          </w:p>
        </w:tc>
        <w:tc>
          <w:tcPr>
            <w:tcW w:w="0" w:type="auto"/>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9C0660">
            <w:pPr>
              <w:spacing w:after="0"/>
              <w:rPr>
                <w:rFonts w:ascii="Calibri" w:hAnsi="Calibri" w:cs="Calibri"/>
                <w:sz w:val="20"/>
              </w:rPr>
            </w:pPr>
            <w:r w:rsidRPr="0038270A">
              <w:rPr>
                <w:rFonts w:ascii="Calibri" w:hAnsi="Calibri" w:cs="Calibri"/>
                <w:sz w:val="20"/>
              </w:rPr>
              <w:t>Mar 15 – Nov 15</w:t>
            </w:r>
          </w:p>
        </w:tc>
        <w:tc>
          <w:tcPr>
            <w:tcW w:w="0" w:type="auto"/>
            <w:tcBorders>
              <w:left w:val="single" w:sz="4" w:space="0" w:color="auto"/>
              <w:bottom w:val="single" w:sz="12" w:space="0" w:color="auto"/>
              <w:right w:val="single" w:sz="4" w:space="0" w:color="auto"/>
            </w:tcBorders>
            <w:shd w:val="clear" w:color="auto" w:fill="D9D9D9"/>
            <w:vAlign w:val="center"/>
          </w:tcPr>
          <w:p w14:paraId="429DE8A2" w14:textId="1E3B1078" w:rsidR="005B40DB" w:rsidRPr="0038270A" w:rsidRDefault="00572BFE" w:rsidP="009C0660">
            <w:pPr>
              <w:spacing w:after="0"/>
              <w:rPr>
                <w:rFonts w:ascii="Calibri" w:hAnsi="Calibri" w:cs="Calibri"/>
                <w:sz w:val="20"/>
              </w:rPr>
            </w:pPr>
            <w:r w:rsidRPr="00C3583E">
              <w:rPr>
                <w:rFonts w:ascii="Calibri" w:hAnsi="Calibri" w:cs="Calibri"/>
                <w:sz w:val="22"/>
                <w:szCs w:val="22"/>
              </w:rPr>
              <w:t xml:space="preserve">Jun </w:t>
            </w:r>
            <w:r>
              <w:rPr>
                <w:rFonts w:ascii="Calibri" w:hAnsi="Calibri" w:cs="Calibri"/>
                <w:sz w:val="22"/>
                <w:szCs w:val="22"/>
              </w:rPr>
              <w:t xml:space="preserve">13 </w:t>
            </w:r>
          </w:p>
        </w:tc>
        <w:tc>
          <w:tcPr>
            <w:tcW w:w="0" w:type="auto"/>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9C0660">
            <w:pPr>
              <w:spacing w:after="0"/>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724F7CDA"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0" w:history="1">
        <w:r w:rsidR="000C6B80">
          <w:rPr>
            <w:rStyle w:val="Hyperlink"/>
            <w:b w:val="0"/>
            <w:iCs/>
            <w:szCs w:val="24"/>
          </w:rPr>
          <w:t>https://public.crohms.org/tmt/documents/FPOM/2010/2013_FPOM_MEET/2013_JUN/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199937826"/>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199937827"/>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w:t>
      </w:r>
      <w:proofErr w:type="spellStart"/>
      <w:r w:rsidRPr="00D166CD">
        <w:t>FFDRWG</w:t>
      </w:r>
      <w:proofErr w:type="spellEnd"/>
      <w:r w:rsidRPr="00D166CD">
        <w:t xml:space="preserve">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A25E16E"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74B7C">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w:t>
      </w:r>
      <w:proofErr w:type="gramStart"/>
      <w:r w:rsidRPr="00F23F1A">
        <w:t>counts</w:t>
      </w:r>
      <w:proofErr w:type="gramEnd"/>
      <w:r w:rsidRPr="00F23F1A">
        <w:t xml:space="preserve">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 xml:space="preserve">en adult and jack salmonid </w:t>
      </w:r>
      <w:proofErr w:type="gramStart"/>
      <w:r w:rsidRPr="00F23F1A">
        <w:t>counts</w:t>
      </w:r>
      <w:proofErr w:type="gramEnd"/>
      <w:r w:rsidRPr="00F23F1A">
        <w:t xml:space="preserve">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199937828"/>
      <w:r w:rsidRPr="00F23F1A">
        <w:t>Spill</w:t>
      </w:r>
      <w:r w:rsidR="00E500AB" w:rsidRPr="00F23F1A">
        <w:t xml:space="preserve"> Management</w:t>
      </w:r>
      <w:bookmarkEnd w:id="32"/>
      <w:bookmarkEnd w:id="33"/>
      <w:bookmarkEnd w:id="34"/>
    </w:p>
    <w:p w14:paraId="0209448B" w14:textId="35F536C3"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D74B7C" w:rsidRPr="00D74B7C">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35"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proofErr w:type="spellStart"/>
      <w:r w:rsidRPr="00BB18E0">
        <w:t>TDG</w:t>
      </w:r>
      <w:proofErr w:type="spellEnd"/>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Reservoir Control Center (</w:t>
      </w:r>
      <w:proofErr w:type="spellStart"/>
      <w:r w:rsidRPr="00037E32">
        <w:t>RCC</w:t>
      </w:r>
      <w:proofErr w:type="spellEnd"/>
      <w:r w:rsidRPr="00037E32">
        <w:t xml:space="preserve">), night </w:t>
      </w:r>
      <w:r>
        <w:t>and/</w:t>
      </w:r>
      <w:r w:rsidRPr="00037E32">
        <w:t>or day spill limits, and shaping of spill.</w:t>
      </w:r>
      <w:r>
        <w:t xml:space="preserve"> </w:t>
      </w:r>
      <w:r w:rsidRPr="00005359">
        <w:rPr>
          <w:color w:val="000000"/>
        </w:rPr>
        <w:t xml:space="preserve">Night spill is limited as necessary to control </w:t>
      </w:r>
      <w:proofErr w:type="spellStart"/>
      <w:r w:rsidRPr="00F23F1A">
        <w:t>TDG</w:t>
      </w:r>
      <w:proofErr w:type="spellEnd"/>
      <w:r>
        <w:t>, and a</w:t>
      </w:r>
      <w:r w:rsidRPr="00F23F1A">
        <w:t xml:space="preserve">djustments may be granted on a case-by-case basis by the </w:t>
      </w:r>
      <w:proofErr w:type="spellStart"/>
      <w:r w:rsidRPr="00F23F1A">
        <w:t>RCC</w:t>
      </w:r>
      <w:proofErr w:type="spellEnd"/>
      <w:r w:rsidRPr="00F23F1A">
        <w:t xml:space="preserve">, dependent upon </w:t>
      </w:r>
      <w:proofErr w:type="spellStart"/>
      <w:r w:rsidRPr="00F23F1A">
        <w:t>TDG</w:t>
      </w:r>
      <w:proofErr w:type="spellEnd"/>
      <w:r w:rsidRPr="00F23F1A">
        <w:t xml:space="preserve"> monitoring at stations downstream of the dam, biological monitoring, and fish movement.</w:t>
      </w:r>
      <w:r>
        <w:rPr>
          <w:b/>
        </w:rPr>
        <w:t xml:space="preserve"> </w:t>
      </w:r>
      <w:r>
        <w:t xml:space="preserve">Monitoring of </w:t>
      </w:r>
      <w:proofErr w:type="spellStart"/>
      <w:r w:rsidRPr="00037E32">
        <w:t>TDG</w:t>
      </w:r>
      <w:proofErr w:type="spellEnd"/>
      <w:r w:rsidRPr="00037E32">
        <w:t xml:space="preserve">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proofErr w:type="spellStart"/>
      <w:r w:rsidR="000B142F" w:rsidRPr="00005359">
        <w:rPr>
          <w:i/>
        </w:rPr>
        <w:t>TDG</w:t>
      </w:r>
      <w:proofErr w:type="spellEnd"/>
      <w:r w:rsidR="000B142F" w:rsidRPr="00005359">
        <w:rPr>
          <w:i/>
        </w:rPr>
        <w:t xml:space="preserve">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proofErr w:type="spellStart"/>
      <w:r w:rsidRPr="00447049">
        <w:t>TDG</w:t>
      </w:r>
      <w:proofErr w:type="spellEnd"/>
      <w:r w:rsidRPr="00447049">
        <w:t xml:space="preserve">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45A7ED37"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D74B7C" w:rsidRPr="00D74B7C">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w:t>
      </w:r>
      <w:proofErr w:type="spellStart"/>
      <w:r w:rsidR="00FE4A69">
        <w:t>TDG</w:t>
      </w:r>
      <w:proofErr w:type="spellEnd"/>
      <w:r>
        <w:t>.</w:t>
      </w:r>
    </w:p>
    <w:p w14:paraId="23ED4150" w14:textId="30EF2651"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D74B7C" w:rsidRPr="00D74B7C">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37636B4B" w:rsidR="00F50AAA" w:rsidRPr="00D90D99" w:rsidRDefault="00F50AAA" w:rsidP="00C27CEC">
      <w:pPr>
        <w:pStyle w:val="FPP3"/>
        <w:numPr>
          <w:ilvl w:val="3"/>
          <w:numId w:val="14"/>
        </w:numPr>
        <w:rPr>
          <w:b/>
        </w:rPr>
      </w:pPr>
      <w:bookmarkStart w:id="37"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00D74B7C" w:rsidRPr="00D74B7C">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37"/>
    </w:p>
    <w:p w14:paraId="23199678" w14:textId="2853E912" w:rsidR="00D90D99" w:rsidRDefault="00D90D99" w:rsidP="00F50AAA">
      <w:pPr>
        <w:pStyle w:val="FPP3"/>
        <w:numPr>
          <w:ilvl w:val="0"/>
          <w:numId w:val="0"/>
        </w:numPr>
        <w:ind w:left="360"/>
      </w:pPr>
      <w:bookmarkStart w:id="38" w:name="_Ref439237656"/>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199937829"/>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w:t>
      </w:r>
      <w:proofErr w:type="spellStart"/>
      <w:r>
        <w:rPr>
          <w:bCs/>
          <w:szCs w:val="24"/>
        </w:rPr>
        <w:t>VBSs</w:t>
      </w:r>
      <w:proofErr w:type="spellEnd"/>
      <w:r>
        <w:rPr>
          <w:bCs/>
          <w:szCs w:val="24"/>
        </w:rPr>
        <w:t xml:space="preserve"> </w:t>
      </w:r>
      <w:r w:rsidRPr="00A265F4">
        <w:rPr>
          <w:szCs w:val="24"/>
        </w:rPr>
        <w:t xml:space="preserve">for damage, holes, debris, protrusions, and proper seating. </w:t>
      </w:r>
      <w:r>
        <w:rPr>
          <w:szCs w:val="24"/>
        </w:rPr>
        <w:t>Clean and repair a</w:t>
      </w:r>
      <w:r w:rsidRPr="00A265F4">
        <w:rPr>
          <w:szCs w:val="24"/>
        </w:rPr>
        <w:t xml:space="preserve">ll </w:t>
      </w:r>
      <w:proofErr w:type="spellStart"/>
      <w:r w:rsidRPr="00A265F4">
        <w:rPr>
          <w:szCs w:val="24"/>
        </w:rPr>
        <w:t>VBSs</w:t>
      </w:r>
      <w:proofErr w:type="spellEnd"/>
      <w:r w:rsidRPr="00A265F4">
        <w:rPr>
          <w:szCs w:val="24"/>
        </w:rPr>
        <w:t xml:space="preserve">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lastRenderedPageBreak/>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t>Powerhouse</w:t>
      </w:r>
      <w:r w:rsidR="00E500AB" w:rsidRPr="00927ACB">
        <w:rPr>
          <w:b/>
        </w:rPr>
        <w:t xml:space="preserve"> Two </w:t>
      </w:r>
      <w:r w:rsidR="004405BD" w:rsidRPr="00927ACB">
        <w:rPr>
          <w:b/>
        </w:rPr>
        <w:t>(PH2)</w:t>
      </w:r>
      <w:r w:rsidR="00E00D21" w:rsidRPr="00927ACB">
        <w:rPr>
          <w:b/>
        </w:rPr>
        <w:t>.</w:t>
      </w:r>
      <w:bookmarkEnd w:id="43"/>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lastRenderedPageBreak/>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 xml:space="preserve">If </w:t>
      </w:r>
      <w:proofErr w:type="spellStart"/>
      <w:r w:rsidRPr="00A265F4">
        <w:rPr>
          <w:szCs w:val="24"/>
        </w:rPr>
        <w:t>VBSs</w:t>
      </w:r>
      <w:proofErr w:type="spellEnd"/>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w:t>
      </w:r>
      <w:proofErr w:type="spellStart"/>
      <w:r w:rsidR="00E500AB" w:rsidRPr="00A265F4">
        <w:rPr>
          <w:szCs w:val="24"/>
        </w:rPr>
        <w:t>TDG</w:t>
      </w:r>
      <w:proofErr w:type="spellEnd"/>
      <w:r w:rsidR="00E500AB" w:rsidRPr="00A265F4">
        <w:rPr>
          <w:szCs w:val="24"/>
        </w:rPr>
        <w:t xml:space="preserve">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proofErr w:type="spellStart"/>
      <w:r w:rsidR="00E500AB" w:rsidRPr="00A265F4">
        <w:rPr>
          <w:szCs w:val="24"/>
        </w:rPr>
        <w:t>VBS</w:t>
      </w:r>
      <w:r>
        <w:rPr>
          <w:szCs w:val="24"/>
        </w:rPr>
        <w:t>s</w:t>
      </w:r>
      <w:proofErr w:type="spellEnd"/>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w:t>
      </w:r>
      <w:proofErr w:type="gramStart"/>
      <w:r w:rsidR="00CB420D">
        <w:rPr>
          <w:b/>
          <w:szCs w:val="24"/>
        </w:rPr>
        <w:t>5.q</w:t>
      </w:r>
      <w:proofErr w:type="gramEnd"/>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proofErr w:type="spellStart"/>
      <w:r w:rsidR="009D3E5B">
        <w:rPr>
          <w:szCs w:val="24"/>
        </w:rPr>
        <w:t>VBSs</w:t>
      </w:r>
      <w:proofErr w:type="spellEnd"/>
      <w:r w:rsidR="009D3E5B">
        <w:rPr>
          <w:szCs w:val="24"/>
        </w:rPr>
        <w:t xml:space="preserve">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lastRenderedPageBreak/>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proofErr w:type="spellStart"/>
      <w:r w:rsidRPr="005652BD">
        <w:t>VBSs</w:t>
      </w:r>
      <w:proofErr w:type="spellEnd"/>
      <w:r w:rsidRPr="005652BD">
        <w:t xml:space="preserve">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 xml:space="preserve">Once screens have been removed, only operate these units if necessary to maintain </w:t>
      </w:r>
      <w:proofErr w:type="spellStart"/>
      <w:r w:rsidRPr="008A24BE">
        <w:t>TDG</w:t>
      </w:r>
      <w:proofErr w:type="spellEnd"/>
      <w:r w:rsidRPr="008A24BE">
        <w:t xml:space="preserve">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proofErr w:type="spellStart"/>
      <w:r w:rsidR="00EB7F1F" w:rsidRPr="007E7DAB">
        <w:rPr>
          <w:szCs w:val="24"/>
        </w:rPr>
        <w:t>JMF</w:t>
      </w:r>
      <w:proofErr w:type="spellEnd"/>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lastRenderedPageBreak/>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lastRenderedPageBreak/>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77777777" w:rsidR="00CA7B78" w:rsidRPr="00E528E4" w:rsidRDefault="00CA7B78" w:rsidP="00CA7B78">
      <w:pPr>
        <w:pStyle w:val="List"/>
        <w:numPr>
          <w:ilvl w:val="6"/>
          <w:numId w:val="14"/>
        </w:numPr>
        <w:outlineLvl w:val="4"/>
        <w:rPr>
          <w:szCs w:val="24"/>
        </w:rPr>
      </w:pPr>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p>
    <w:p w14:paraId="7EC3169E" w14:textId="77777777"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p>
    <w:p w14:paraId="52A50DDC" w14:textId="77777777" w:rsidR="00CA7B78" w:rsidRPr="00CA7B78" w:rsidRDefault="00CA7B78" w:rsidP="00CA7B78">
      <w:pPr>
        <w:pStyle w:val="List"/>
        <w:numPr>
          <w:ilvl w:val="6"/>
          <w:numId w:val="14"/>
        </w:numPr>
        <w:outlineLvl w:val="4"/>
        <w:rPr>
          <w:szCs w:val="24"/>
        </w:rPr>
      </w:pPr>
      <w:r w:rsidRPr="009952D8">
        <w:rPr>
          <w:u w:val="single"/>
        </w:rPr>
        <w:t>March 26 – August 31</w:t>
      </w:r>
      <w:r>
        <w:t>: Beginning at 0600 on March 26, operate the B2CC continuously (24 hours/day) through August 31. Close the B2CC within one hour of the end of summer spill on August 31.</w:t>
      </w:r>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w:t>
      </w:r>
      <w:proofErr w:type="spellStart"/>
      <w:r w:rsidR="00E845BA" w:rsidRPr="00EB6EA5">
        <w:rPr>
          <w:b/>
        </w:rPr>
        <w:t>JMF</w:t>
      </w:r>
      <w:proofErr w:type="spellEnd"/>
      <w:r w:rsidR="00E845BA" w:rsidRPr="00EB6EA5">
        <w:rPr>
          <w:b/>
        </w:rPr>
        <w:t>).</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proofErr w:type="spellStart"/>
      <w:r w:rsidRPr="00ED1ACD">
        <w:rPr>
          <w:szCs w:val="24"/>
        </w:rPr>
        <w:t>JMF</w:t>
      </w:r>
      <w:proofErr w:type="spellEnd"/>
      <w:r w:rsidRPr="00ED1ACD">
        <w:rPr>
          <w:szCs w:val="24"/>
        </w:rPr>
        <w:t xml:space="preserve">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proofErr w:type="spellStart"/>
      <w:r w:rsidRPr="00ED1ACD">
        <w:rPr>
          <w:szCs w:val="24"/>
        </w:rPr>
        <w:t>JMF</w:t>
      </w:r>
      <w:proofErr w:type="spellEnd"/>
      <w:r w:rsidRPr="00ED1ACD">
        <w:rPr>
          <w:szCs w:val="24"/>
        </w:rPr>
        <w:t xml:space="preserve"> personnel (</w:t>
      </w:r>
      <w:proofErr w:type="spellStart"/>
      <w:r w:rsidRPr="00ED1ACD">
        <w:rPr>
          <w:szCs w:val="24"/>
        </w:rPr>
        <w:t>PSMFC</w:t>
      </w:r>
      <w:proofErr w:type="spellEnd"/>
      <w:r w:rsidRPr="00ED1ACD">
        <w:rPr>
          <w:szCs w:val="24"/>
        </w:rPr>
        <w:t xml:space="preserve">)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199937830"/>
      <w:r>
        <w:lastRenderedPageBreak/>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w:t>
      </w:r>
      <w:proofErr w:type="spellStart"/>
      <w:r>
        <w:t>SLEDs</w:t>
      </w:r>
      <w:proofErr w:type="spellEnd"/>
      <w:r>
        <w:t>) will be installed at all adult fishway entrances and all floating orifice gates (</w:t>
      </w:r>
      <w:proofErr w:type="spellStart"/>
      <w:r>
        <w:t>FOGs</w:t>
      </w:r>
      <w:proofErr w:type="spellEnd"/>
      <w:r>
        <w:t>)</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w:t>
      </w:r>
      <w:proofErr w:type="spellStart"/>
      <w:r w:rsidR="00090B87" w:rsidRPr="007C7076">
        <w:rPr>
          <w:szCs w:val="24"/>
        </w:rPr>
        <w:t>O&amp;M</w:t>
      </w:r>
      <w:proofErr w:type="spellEnd"/>
      <w:r w:rsidR="00090B87" w:rsidRPr="007C7076">
        <w:rPr>
          <w:szCs w:val="24"/>
        </w:rPr>
        <w:t>).</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w:t>
      </w:r>
      <w:proofErr w:type="spellStart"/>
      <w:r w:rsidRPr="007C7076">
        <w:rPr>
          <w:szCs w:val="24"/>
        </w:rPr>
        <w:t>UMT</w:t>
      </w:r>
      <w:proofErr w:type="spellEnd"/>
      <w:r w:rsidRPr="007C7076">
        <w:rPr>
          <w:szCs w:val="24"/>
        </w:rPr>
        <w:t xml:space="preserve"> entrance, </w:t>
      </w:r>
      <w:proofErr w:type="spellStart"/>
      <w:r w:rsidRPr="007C7076">
        <w:rPr>
          <w:szCs w:val="24"/>
        </w:rPr>
        <w:t>NUE</w:t>
      </w:r>
      <w:proofErr w:type="spellEnd"/>
      <w:r w:rsidRPr="007C7076">
        <w:rPr>
          <w:szCs w:val="24"/>
        </w:rPr>
        <w:t>/</w:t>
      </w:r>
      <w:proofErr w:type="spellStart"/>
      <w:r w:rsidRPr="007C7076">
        <w:rPr>
          <w:szCs w:val="24"/>
        </w:rPr>
        <w:t>NDE</w:t>
      </w:r>
      <w:proofErr w:type="spellEnd"/>
      <w:r w:rsidRPr="007C7076">
        <w:rPr>
          <w:szCs w:val="24"/>
        </w:rPr>
        <w:t xml:space="preserve">/SUE/SDE collection channel, </w:t>
      </w:r>
      <w:proofErr w:type="spellStart"/>
      <w:r w:rsidRPr="007C7076">
        <w:rPr>
          <w:szCs w:val="24"/>
        </w:rPr>
        <w:t>NUE</w:t>
      </w:r>
      <w:proofErr w:type="spellEnd"/>
      <w:r w:rsidRPr="007C7076">
        <w:rPr>
          <w:szCs w:val="24"/>
        </w:rPr>
        <w:t>/SUE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 xml:space="preserve">weirs 37 and 38, and at the </w:t>
      </w:r>
      <w:proofErr w:type="spellStart"/>
      <w:r w:rsidR="00B47401" w:rsidRPr="007C7076">
        <w:rPr>
          <w:szCs w:val="24"/>
        </w:rPr>
        <w:t>UMT</w:t>
      </w:r>
      <w:proofErr w:type="spellEnd"/>
      <w:r w:rsidR="00B47401" w:rsidRPr="007C7076">
        <w:rPr>
          <w:szCs w:val="24"/>
        </w:rPr>
        <w:t xml:space="preserve">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 xml:space="preserve">Head at the </w:t>
      </w:r>
      <w:proofErr w:type="spellStart"/>
      <w:r w:rsidR="00E500AB" w:rsidRPr="007C7076">
        <w:rPr>
          <w:szCs w:val="24"/>
        </w:rPr>
        <w:t>NUE</w:t>
      </w:r>
      <w:proofErr w:type="spellEnd"/>
      <w:r w:rsidR="00E500AB" w:rsidRPr="007C7076">
        <w:rPr>
          <w:szCs w:val="24"/>
        </w:rPr>
        <w:t xml:space="preserv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w:t>
      </w:r>
      <w:proofErr w:type="spellStart"/>
      <w:r w:rsidR="00E500AB" w:rsidRPr="007C7076">
        <w:rPr>
          <w:szCs w:val="24"/>
        </w:rPr>
        <w:t>NUE</w:t>
      </w:r>
      <w:proofErr w:type="spellEnd"/>
      <w:r w:rsidR="00E500AB" w:rsidRPr="007C7076">
        <w:rPr>
          <w:szCs w:val="24"/>
        </w:rPr>
        <w:t xml:space="preserv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 xml:space="preserve">ges closest to </w:t>
      </w:r>
      <w:proofErr w:type="spellStart"/>
      <w:r w:rsidR="00E500AB" w:rsidRPr="007C7076">
        <w:rPr>
          <w:szCs w:val="24"/>
        </w:rPr>
        <w:t>NUE</w:t>
      </w:r>
      <w:proofErr w:type="spellEnd"/>
      <w:r w:rsidR="00E500AB" w:rsidRPr="007C7076">
        <w:rPr>
          <w:szCs w:val="24"/>
        </w:rPr>
        <w:t>.</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Cascades Island entrances are labeled “SW-SG” (Washington Sluice Gate</w:t>
      </w:r>
      <w:proofErr w:type="gramStart"/>
      <w:r w:rsidRPr="00ED7043">
        <w:rPr>
          <w:szCs w:val="23"/>
        </w:rPr>
        <w:t>)</w:t>
      </w:r>
      <w:proofErr w:type="gramEnd"/>
      <w:r w:rsidRPr="00ED7043">
        <w:rPr>
          <w:szCs w:val="23"/>
        </w:rPr>
        <w:t xml:space="preserv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937059" w:rsidRDefault="00ED7043" w:rsidP="006F4E34">
      <w:pPr>
        <w:pStyle w:val="List"/>
        <w:numPr>
          <w:ilvl w:val="6"/>
          <w:numId w:val="14"/>
        </w:numPr>
        <w:spacing w:after="120"/>
      </w:pPr>
      <w:r>
        <w:rPr>
          <w:szCs w:val="23"/>
        </w:rPr>
        <w:t>At Cascades Island, clos</w:t>
      </w:r>
      <w:r w:rsidRPr="00937059">
        <w:rPr>
          <w:szCs w:val="23"/>
        </w:rPr>
        <w:t xml:space="preserve">e -3N and -3S at all tailwater elevations. </w:t>
      </w:r>
    </w:p>
    <w:p w14:paraId="2100518F" w14:textId="2FB55243" w:rsidR="00ED7043" w:rsidRPr="00937059" w:rsidRDefault="00ED7043" w:rsidP="00ED7043">
      <w:pPr>
        <w:pStyle w:val="List"/>
        <w:numPr>
          <w:ilvl w:val="6"/>
          <w:numId w:val="14"/>
        </w:numPr>
      </w:pPr>
      <w:r w:rsidRPr="00937059">
        <w:rPr>
          <w:szCs w:val="23"/>
        </w:rPr>
        <w:t xml:space="preserve">At Bradford Island B-Branch, </w:t>
      </w:r>
      <w:r w:rsidR="006C45AD" w:rsidRPr="00937059">
        <w:t>close -4N and -4S at all tailwater operations</w:t>
      </w:r>
      <w:r w:rsidRPr="00937059">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Sea Lion Exclusion Devices (</w:t>
      </w:r>
      <w:proofErr w:type="spellStart"/>
      <w:r w:rsidRPr="00787BAF">
        <w:rPr>
          <w:szCs w:val="24"/>
        </w:rPr>
        <w:t>SLEDs</w:t>
      </w:r>
      <w:proofErr w:type="spellEnd"/>
      <w:r w:rsidRPr="00787BAF">
        <w:rPr>
          <w:szCs w:val="24"/>
        </w:rPr>
        <w:t xml:space="preserve">)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w:t>
      </w:r>
      <w:proofErr w:type="spellStart"/>
      <w:r w:rsidRPr="00787BAF">
        <w:rPr>
          <w:szCs w:val="24"/>
        </w:rPr>
        <w:t>FOGs</w:t>
      </w:r>
      <w:proofErr w:type="spellEnd"/>
      <w:r w:rsidRPr="00787BAF">
        <w:rPr>
          <w:szCs w:val="24"/>
        </w:rPr>
        <w:t>).</w:t>
      </w:r>
      <w:r>
        <w:rPr>
          <w:szCs w:val="24"/>
        </w:rPr>
        <w:t xml:space="preserve"> All </w:t>
      </w:r>
      <w:proofErr w:type="spellStart"/>
      <w:r>
        <w:rPr>
          <w:szCs w:val="24"/>
        </w:rPr>
        <w:t>SLEDs</w:t>
      </w:r>
      <w:proofErr w:type="spellEnd"/>
      <w:r>
        <w:rPr>
          <w:szCs w:val="24"/>
        </w:rPr>
        <w:t xml:space="preserve">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 xml:space="preserve">Project biologists, </w:t>
      </w:r>
      <w:proofErr w:type="spellStart"/>
      <w:r w:rsidR="00E500AB" w:rsidRPr="00D07AEE">
        <w:rPr>
          <w:szCs w:val="24"/>
        </w:rPr>
        <w:t>FFU</w:t>
      </w:r>
      <w:proofErr w:type="spellEnd"/>
      <w:r w:rsidR="00E500AB" w:rsidRPr="00D07AEE">
        <w:rPr>
          <w:szCs w:val="24"/>
        </w:rPr>
        <w:t>,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207837" w:rsidRPr="00207837"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207837"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207837" w:rsidRDefault="00410290" w:rsidP="003D3B67">
            <w:pPr>
              <w:keepNext/>
              <w:spacing w:after="0"/>
              <w:jc w:val="center"/>
              <w:rPr>
                <w:rFonts w:ascii="Calibri" w:hAnsi="Calibri" w:cs="Calibri"/>
                <w:b/>
                <w:sz w:val="20"/>
              </w:rPr>
            </w:pPr>
            <w:r w:rsidRPr="00207837">
              <w:rPr>
                <w:rFonts w:ascii="Calibri" w:hAnsi="Calibri" w:cs="Calibri"/>
                <w:b/>
                <w:sz w:val="20"/>
              </w:rPr>
              <w:t>Operating Range (ft)</w:t>
            </w:r>
          </w:p>
        </w:tc>
      </w:tr>
      <w:tr w:rsidR="00207837" w:rsidRPr="00207837"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689BE91A"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31</w:t>
            </w:r>
          </w:p>
        </w:tc>
        <w:tc>
          <w:tcPr>
            <w:tcW w:w="126" w:type="pct"/>
            <w:tcBorders>
              <w:left w:val="single" w:sz="12" w:space="0" w:color="auto"/>
              <w:right w:val="single" w:sz="12" w:space="0" w:color="auto"/>
            </w:tcBorders>
            <w:vAlign w:val="center"/>
          </w:tcPr>
          <w:p w14:paraId="2EB3CBC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6E7276C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17</w:t>
            </w:r>
          </w:p>
        </w:tc>
        <w:tc>
          <w:tcPr>
            <w:tcW w:w="126" w:type="pct"/>
            <w:tcBorders>
              <w:left w:val="single" w:sz="12" w:space="0" w:color="auto"/>
              <w:right w:val="single" w:sz="12" w:space="0" w:color="auto"/>
            </w:tcBorders>
            <w:vAlign w:val="center"/>
          </w:tcPr>
          <w:p w14:paraId="2983B983" w14:textId="77777777" w:rsidR="00751645" w:rsidRPr="00207837" w:rsidRDefault="00751645" w:rsidP="00751645">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19F4ECC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17768092"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29</w:t>
            </w:r>
          </w:p>
        </w:tc>
        <w:tc>
          <w:tcPr>
            <w:tcW w:w="126" w:type="pct"/>
            <w:tcBorders>
              <w:left w:val="single" w:sz="12" w:space="0" w:color="auto"/>
              <w:right w:val="single" w:sz="12" w:space="0" w:color="auto"/>
            </w:tcBorders>
            <w:vAlign w:val="center"/>
          </w:tcPr>
          <w:p w14:paraId="5D7F3BDB"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633DDE9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14</w:t>
            </w:r>
          </w:p>
        </w:tc>
        <w:tc>
          <w:tcPr>
            <w:tcW w:w="126" w:type="pct"/>
            <w:tcBorders>
              <w:left w:val="single" w:sz="12" w:space="0" w:color="auto"/>
              <w:right w:val="single" w:sz="12" w:space="0" w:color="auto"/>
            </w:tcBorders>
            <w:vAlign w:val="center"/>
          </w:tcPr>
          <w:p w14:paraId="1221E555"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61F1E91B"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063FD1AF"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25</w:t>
            </w:r>
          </w:p>
        </w:tc>
        <w:tc>
          <w:tcPr>
            <w:tcW w:w="126" w:type="pct"/>
            <w:tcBorders>
              <w:left w:val="single" w:sz="12" w:space="0" w:color="auto"/>
              <w:right w:val="single" w:sz="12" w:space="0" w:color="auto"/>
            </w:tcBorders>
            <w:vAlign w:val="center"/>
          </w:tcPr>
          <w:p w14:paraId="757554F8"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26F28228"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&gt;11</w:t>
            </w:r>
          </w:p>
        </w:tc>
        <w:tc>
          <w:tcPr>
            <w:tcW w:w="126" w:type="pct"/>
            <w:tcBorders>
              <w:left w:val="single" w:sz="12" w:space="0" w:color="auto"/>
              <w:right w:val="single" w:sz="12" w:space="0" w:color="auto"/>
            </w:tcBorders>
            <w:vAlign w:val="center"/>
          </w:tcPr>
          <w:p w14:paraId="597A00AA"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49475375"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Manual open</w:t>
            </w:r>
          </w:p>
        </w:tc>
      </w:tr>
      <w:tr w:rsidR="00207837" w:rsidRPr="00207837"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1CDE4886"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23</w:t>
            </w:r>
          </w:p>
        </w:tc>
        <w:tc>
          <w:tcPr>
            <w:tcW w:w="126" w:type="pct"/>
            <w:tcBorders>
              <w:left w:val="single" w:sz="12" w:space="0" w:color="auto"/>
              <w:right w:val="single" w:sz="12" w:space="0" w:color="auto"/>
            </w:tcBorders>
            <w:vAlign w:val="center"/>
          </w:tcPr>
          <w:p w14:paraId="34CE7B9D"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2BA86B9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&gt;10</w:t>
            </w:r>
          </w:p>
        </w:tc>
        <w:tc>
          <w:tcPr>
            <w:tcW w:w="126" w:type="pct"/>
            <w:tcBorders>
              <w:left w:val="single" w:sz="12" w:space="0" w:color="auto"/>
              <w:right w:val="single" w:sz="12" w:space="0" w:color="auto"/>
            </w:tcBorders>
            <w:vAlign w:val="center"/>
          </w:tcPr>
          <w:p w14:paraId="633064FE"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1C92E31"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12</w:t>
            </w:r>
          </w:p>
        </w:tc>
      </w:tr>
      <w:tr w:rsidR="00207837" w:rsidRPr="00207837"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2AA9C957" w:rsidR="00751645" w:rsidRPr="00207837" w:rsidRDefault="00751645" w:rsidP="00751645">
            <w:pPr>
              <w:keepNext/>
              <w:spacing w:after="0"/>
              <w:jc w:val="center"/>
              <w:rPr>
                <w:rFonts w:ascii="Calibri" w:hAnsi="Calibri" w:cs="Calibri"/>
                <w:sz w:val="20"/>
              </w:rPr>
            </w:pPr>
            <w:r w:rsidRPr="00207837">
              <w:rPr>
                <w:rFonts w:ascii="Calibri" w:hAnsi="Calibri" w:cs="Calibri"/>
                <w:sz w:val="22"/>
                <w:szCs w:val="22"/>
              </w:rPr>
              <w:t xml:space="preserve">&gt; </w:t>
            </w:r>
            <w:r w:rsidRPr="00207837">
              <w:rPr>
                <w:rFonts w:ascii="Calibri" w:hAnsi="Calibri" w:cs="Calibri"/>
                <w:sz w:val="20"/>
              </w:rPr>
              <w:t>20</w:t>
            </w:r>
          </w:p>
        </w:tc>
        <w:tc>
          <w:tcPr>
            <w:tcW w:w="126" w:type="pct"/>
            <w:tcBorders>
              <w:left w:val="single" w:sz="12" w:space="0" w:color="auto"/>
              <w:bottom w:val="single" w:sz="4" w:space="0" w:color="auto"/>
              <w:right w:val="single" w:sz="12" w:space="0" w:color="auto"/>
            </w:tcBorders>
            <w:vAlign w:val="center"/>
          </w:tcPr>
          <w:p w14:paraId="22F17852"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5086941A"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&gt;9</w:t>
            </w:r>
          </w:p>
        </w:tc>
        <w:tc>
          <w:tcPr>
            <w:tcW w:w="126" w:type="pct"/>
            <w:tcBorders>
              <w:left w:val="single" w:sz="12" w:space="0" w:color="auto"/>
              <w:right w:val="single" w:sz="12" w:space="0" w:color="auto"/>
            </w:tcBorders>
            <w:vAlign w:val="center"/>
          </w:tcPr>
          <w:p w14:paraId="625C1500" w14:textId="77777777" w:rsidR="00751645" w:rsidRPr="00207837" w:rsidRDefault="00751645" w:rsidP="00751645">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4837790C" w:rsidR="00751645" w:rsidRPr="00207837" w:rsidRDefault="00751645" w:rsidP="00751645">
            <w:pPr>
              <w:keepNext/>
              <w:spacing w:after="0"/>
              <w:jc w:val="center"/>
              <w:rPr>
                <w:rFonts w:ascii="Calibri" w:hAnsi="Calibri" w:cs="Calibri"/>
                <w:sz w:val="20"/>
              </w:rPr>
            </w:pPr>
            <w:r w:rsidRPr="00207837">
              <w:rPr>
                <w:rFonts w:ascii="Calibri" w:hAnsi="Calibri" w:cs="Calibri"/>
                <w:sz w:val="20"/>
              </w:rPr>
              <w:t>&gt; 15</w:t>
            </w:r>
          </w:p>
        </w:tc>
      </w:tr>
      <w:tr w:rsidR="00207837" w:rsidRPr="00207837"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751645" w:rsidRPr="00207837" w:rsidRDefault="00751645" w:rsidP="00751645">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751645" w:rsidRPr="00207837" w:rsidRDefault="00751645" w:rsidP="00751645">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751645" w:rsidRPr="00207837" w:rsidRDefault="00751645" w:rsidP="00751645">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751645" w:rsidRPr="00207837" w:rsidRDefault="00751645" w:rsidP="00751645">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751645" w:rsidRPr="00207837" w:rsidRDefault="00751645" w:rsidP="00751645">
            <w:pPr>
              <w:spacing w:after="0"/>
              <w:jc w:val="center"/>
              <w:rPr>
                <w:rFonts w:ascii="Calibri" w:hAnsi="Calibri" w:cs="Calibri"/>
                <w:sz w:val="20"/>
              </w:rPr>
            </w:pPr>
            <w:r w:rsidRPr="00207837">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751645" w:rsidRPr="00207837" w:rsidRDefault="00751645" w:rsidP="00751645">
            <w:pPr>
              <w:spacing w:after="0"/>
              <w:jc w:val="center"/>
              <w:rPr>
                <w:rFonts w:ascii="Calibri" w:hAnsi="Calibri" w:cs="Calibri"/>
                <w:sz w:val="20"/>
              </w:rPr>
            </w:pPr>
            <w:r w:rsidRPr="00207837">
              <w:rPr>
                <w:rFonts w:ascii="Calibri" w:hAnsi="Calibri" w:cs="Calibri"/>
                <w:sz w:val="20"/>
              </w:rPr>
              <w:t>&gt; 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7"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w:t>
      </w:r>
      <w:proofErr w:type="spellStart"/>
      <w:r w:rsidR="004D1AF1" w:rsidRPr="004D1AF1">
        <w:t>NUE</w:t>
      </w:r>
      <w:proofErr w:type="spellEnd"/>
      <w:r w:rsidR="002F53AE">
        <w:t>,</w:t>
      </w:r>
      <w:r w:rsidR="004D1AF1" w:rsidRPr="004D1AF1">
        <w:t xml:space="preserve"> </w:t>
      </w:r>
      <w:proofErr w:type="spellStart"/>
      <w:r w:rsidR="004D1AF1" w:rsidRPr="004D1AF1">
        <w:t>NDE</w:t>
      </w:r>
      <w:proofErr w:type="spellEnd"/>
      <w:r w:rsidR="004D1AF1" w:rsidRPr="004D1AF1">
        <w:t>)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w:t>
      </w:r>
      <w:proofErr w:type="spellStart"/>
      <w:r w:rsidRPr="004D1AF1">
        <w:t>NUE</w:t>
      </w:r>
      <w:proofErr w:type="spellEnd"/>
      <w:r>
        <w:t>,</w:t>
      </w:r>
      <w:r w:rsidRPr="004D1AF1">
        <w:t xml:space="preserve"> </w:t>
      </w:r>
      <w:proofErr w:type="spellStart"/>
      <w:r w:rsidRPr="004D1AF1">
        <w:t>NDE</w:t>
      </w:r>
      <w:proofErr w:type="spellEnd"/>
      <w:r w:rsidRPr="004D1AF1">
        <w:t>)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199937831"/>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lastRenderedPageBreak/>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w:t>
      </w:r>
      <w:proofErr w:type="spellStart"/>
      <w:r w:rsidRPr="003B10B9">
        <w:t>RCC</w:t>
      </w:r>
      <w:proofErr w:type="spellEnd"/>
      <w:r w:rsidRPr="003B10B9">
        <w:t>)</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2F909C4"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bookmarkStart w:id="60" w:name="_Ref439237539"/>
      <w:r w:rsidR="009D798D" w:rsidRPr="00EC0B6E">
        <w:br w:type="page"/>
      </w:r>
    </w:p>
    <w:p w14:paraId="6143F6D2" w14:textId="642A89F6" w:rsidR="00E500AB" w:rsidRPr="003E0F7A" w:rsidRDefault="00E500AB" w:rsidP="00841D4F">
      <w:pPr>
        <w:pStyle w:val="FPP1"/>
      </w:pPr>
      <w:bookmarkStart w:id="61" w:name="_Ref91693608"/>
      <w:bookmarkStart w:id="62" w:name="_Toc199937832"/>
      <w:r w:rsidRPr="003E0F7A">
        <w:rPr>
          <w:szCs w:val="24"/>
        </w:rPr>
        <w:lastRenderedPageBreak/>
        <w:t>Fish Facilities Maintenance</w:t>
      </w:r>
      <w:bookmarkEnd w:id="60"/>
      <w:bookmarkEnd w:id="61"/>
      <w:bookmarkEnd w:id="62"/>
    </w:p>
    <w:p w14:paraId="0760C94F" w14:textId="574C0137" w:rsidR="00E500AB" w:rsidRDefault="00A95084" w:rsidP="00841D4F">
      <w:pPr>
        <w:pStyle w:val="FPP2"/>
      </w:pPr>
      <w:bookmarkStart w:id="63" w:name="_Toc199937833"/>
      <w:r>
        <w:t xml:space="preserve">Fish </w:t>
      </w:r>
      <w:r w:rsidR="00A823E9">
        <w:t>Facilities</w:t>
      </w:r>
      <w:r>
        <w:t xml:space="preserve"> Routine Maintenance</w:t>
      </w:r>
      <w:bookmarkEnd w:id="63"/>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proofErr w:type="gramStart"/>
      <w:r>
        <w:rPr>
          <w:szCs w:val="24"/>
        </w:rPr>
        <w:t>in order to</w:t>
      </w:r>
      <w:proofErr w:type="gramEnd"/>
      <w:r>
        <w:rPr>
          <w:szCs w:val="24"/>
        </w:rPr>
        <w:t xml:space="preserve">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7DA3955C" w:rsidR="00341499" w:rsidRPr="00984112" w:rsidRDefault="00984112" w:rsidP="00984112">
      <w:pPr>
        <w:spacing w:after="0"/>
        <w:rPr>
          <w:szCs w:val="24"/>
        </w:rPr>
      </w:pPr>
      <w:r>
        <w:br w:type="page"/>
      </w:r>
    </w:p>
    <w:p w14:paraId="18539341" w14:textId="254B49F5" w:rsidR="00C21DA9" w:rsidRPr="00C21DA9" w:rsidRDefault="00C21DA9" w:rsidP="00C21DA9">
      <w:pPr>
        <w:pStyle w:val="FPP2"/>
      </w:pPr>
      <w:bookmarkStart w:id="64" w:name="_Toc199937834"/>
      <w:r>
        <w:lastRenderedPageBreak/>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w:t>
      </w:r>
      <w:proofErr w:type="spellStart"/>
      <w:r>
        <w:t>RCC</w:t>
      </w:r>
      <w:proofErr w:type="spellEnd"/>
      <w:r>
        <w:t xml:space="preserve">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lastRenderedPageBreak/>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 xml:space="preserve">If not possible, the entrance will be repaired expediently and returned to manual or automatic control </w:t>
      </w:r>
      <w:proofErr w:type="gramStart"/>
      <w:r w:rsidRPr="006F4734">
        <w:t>at the earliest possible date</w:t>
      </w:r>
      <w:proofErr w:type="gramEnd"/>
      <w:r w:rsidRPr="006F4734">
        <w:t>.</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199937835"/>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199937836"/>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Pr="00C125EF" w:rsidRDefault="00BF1A21"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Pr="00C125EF" w:rsidRDefault="001E2676" w:rsidP="00C125EF">
            <w:pPr>
              <w:spacing w:after="0"/>
              <w:jc w:val="center"/>
              <w:rPr>
                <w:rFonts w:asciiTheme="minorHAnsi" w:hAnsiTheme="minorHAnsi" w:cstheme="minorHAnsi"/>
                <w:b/>
                <w:bCs/>
                <w:sz w:val="22"/>
                <w:szCs w:val="22"/>
              </w:rPr>
            </w:pPr>
            <w:r w:rsidRPr="00C125EF">
              <w:rPr>
                <w:rFonts w:asciiTheme="minorHAnsi" w:hAnsiTheme="minorHAnsi" w:cstheme="minorHAnsi"/>
                <w:b/>
                <w:bCs/>
                <w:sz w:val="22"/>
                <w:szCs w:val="22"/>
              </w:rPr>
              <w:t xml:space="preserve">UNIT </w:t>
            </w:r>
            <w:r w:rsidR="00BF1A21" w:rsidRPr="00C125EF">
              <w:rPr>
                <w:rFonts w:asciiTheme="minorHAnsi" w:hAnsiTheme="minorHAnsi" w:cstheme="minorHAnsi"/>
                <w:b/>
                <w:bCs/>
                <w:sz w:val="22"/>
                <w:szCs w:val="22"/>
              </w:rPr>
              <w:t>PRIORITY</w:t>
            </w:r>
            <w:r w:rsidRPr="00C125EF">
              <w:rPr>
                <w:rFonts w:asciiTheme="minorHAnsi" w:hAnsiTheme="minorHAnsi" w:cstheme="minorHAnsi"/>
                <w:b/>
                <w:bCs/>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199937837"/>
      <w:r w:rsidRPr="007517B1">
        <w:lastRenderedPageBreak/>
        <w:t>Turbine Unit Operating Range</w:t>
      </w:r>
      <w:bookmarkEnd w:id="72"/>
    </w:p>
    <w:p w14:paraId="7D6EC1C9" w14:textId="34AAB800" w:rsidR="003D2044" w:rsidRPr="00866F57" w:rsidRDefault="0063093D" w:rsidP="00F43B9E">
      <w:pPr>
        <w:pStyle w:val="FPP3"/>
        <w:numPr>
          <w:ilvl w:val="0"/>
          <w:numId w:val="0"/>
        </w:numPr>
      </w:pPr>
      <w:bookmarkStart w:id="73"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w:t>
      </w:r>
      <w:proofErr w:type="spellStart"/>
      <w:r w:rsidR="00280608" w:rsidRPr="00866F57">
        <w:t>TDG</w:t>
      </w:r>
      <w:proofErr w:type="spellEnd"/>
      <w:r w:rsidR="00280608" w:rsidRPr="00866F57">
        <w:t xml:space="preserve">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4B307DC5" w:rsidR="007C56F8" w:rsidRPr="007C56F8" w:rsidRDefault="00866F57" w:rsidP="00866F57">
      <w:pPr>
        <w:pStyle w:val="FPP3"/>
        <w:numPr>
          <w:ilvl w:val="4"/>
          <w:numId w:val="14"/>
        </w:numPr>
      </w:pPr>
      <w:bookmarkStart w:id="74"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w:t>
      </w:r>
      <w:r w:rsidR="00044612">
        <w:t xml:space="preserve"> evaluated</w:t>
      </w:r>
      <w:r w:rsidR="00ED778A" w:rsidRPr="001D0988">
        <w:t xml:space="preserve">. </w:t>
      </w:r>
      <w:proofErr w:type="spellStart"/>
      <w:r w:rsidR="00ED778A" w:rsidRPr="001D0988">
        <w:rPr>
          <w:i/>
        </w:rPr>
        <w:t>RCC</w:t>
      </w:r>
      <w:proofErr w:type="spellEnd"/>
      <w:r w:rsidR="00ED778A" w:rsidRPr="001D0988">
        <w:rPr>
          <w:i/>
        </w:rPr>
        <w:t xml:space="preserve"> will issue a teletype with any in-season modifications as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74"/>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5" w:name="_Ref1477677"/>
      <w:r w:rsidR="005515C8" w:rsidRPr="001D0988">
        <w:rPr>
          <w:rStyle w:val="FootnoteReference"/>
          <w:color w:val="auto"/>
          <w:sz w:val="24"/>
        </w:rPr>
        <w:footnoteReference w:id="4"/>
      </w:r>
      <w:bookmarkEnd w:id="75"/>
      <w:r w:rsidR="005515C8" w:rsidRPr="001D0988">
        <w:t xml:space="preserve"> exceed adult spring Chinook total passage counts</w:t>
      </w:r>
      <w:bookmarkStart w:id="76" w:name="_Ref1477709"/>
      <w:r w:rsidR="005515C8" w:rsidRPr="001D0988">
        <w:rPr>
          <w:rStyle w:val="FootnoteReference"/>
          <w:color w:val="auto"/>
          <w:sz w:val="24"/>
        </w:rPr>
        <w:footnoteReference w:id="5"/>
      </w:r>
      <w:bookmarkEnd w:id="76"/>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32B318D5" w:rsidR="006B1FC8" w:rsidRPr="001D0988" w:rsidRDefault="00970B15" w:rsidP="006B1FC8">
      <w:pPr>
        <w:pStyle w:val="FPP3"/>
        <w:numPr>
          <w:ilvl w:val="0"/>
          <w:numId w:val="16"/>
        </w:numPr>
        <w:spacing w:after="120"/>
      </w:pPr>
      <w:r w:rsidRPr="001D0988">
        <w:lastRenderedPageBreak/>
        <w:t xml:space="preserve">Then, increase PH2 units above mid-range to the 1% upper limit 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7"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7"/>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7A640A03" w:rsidR="001C714B" w:rsidRPr="001D0988" w:rsidRDefault="00AD02F0" w:rsidP="001C714B">
      <w:pPr>
        <w:pStyle w:val="Caption"/>
      </w:pPr>
      <w:r w:rsidRPr="001D0988">
        <w:t>Table BON-</w:t>
      </w:r>
      <w:r>
        <w:fldChar w:fldCharType="begin"/>
      </w:r>
      <w:r>
        <w:instrText xml:space="preserve"> SEQ Table_BON- \* ARABIC </w:instrText>
      </w:r>
      <w:r>
        <w:fldChar w:fldCharType="separate"/>
      </w:r>
      <w:r w:rsidRPr="001D0988">
        <w:rPr>
          <w:noProof/>
        </w:rPr>
        <w:t>14</w:t>
      </w:r>
      <w:r>
        <w:rPr>
          <w:noProof/>
        </w:rPr>
        <w:fldChar w:fldCharType="end"/>
      </w:r>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w:t>
      </w:r>
      <w:proofErr w:type="gramStart"/>
      <w:r w:rsidR="00C012E0">
        <w:t>2.b</w:t>
      </w:r>
      <w:proofErr w:type="gramEnd"/>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2361E09B"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42749683"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spill. </w:t>
            </w:r>
          </w:p>
        </w:tc>
      </w:tr>
      <w:tr w:rsidR="001D0988" w:rsidRPr="001D0988"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1D0988" w:rsidRDefault="00045A4F" w:rsidP="00C012E0">
            <w:pPr>
              <w:pStyle w:val="ListParagraph"/>
              <w:keepNext/>
              <w:numPr>
                <w:ilvl w:val="0"/>
                <w:numId w:val="30"/>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0C93DA0C" w:rsidR="003D0C23" w:rsidRPr="001D0988" w:rsidRDefault="00EB6C69"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 xml:space="preserve">up to </w:t>
            </w:r>
            <w:r w:rsidRPr="00207837">
              <w:rPr>
                <w:rFonts w:asciiTheme="minorHAnsi" w:hAnsiTheme="minorHAnsi" w:cstheme="minorHAnsi"/>
                <w:sz w:val="22"/>
                <w:szCs w:val="22"/>
              </w:rPr>
              <w:t xml:space="preserve">1% upper limit </w:t>
            </w:r>
            <w:r w:rsidR="00F14D3C" w:rsidRPr="00207837">
              <w:rPr>
                <w:rFonts w:asciiTheme="minorHAnsi" w:hAnsiTheme="minorHAnsi" w:cstheme="minorHAnsi"/>
                <w:sz w:val="22"/>
                <w:szCs w:val="22"/>
              </w:rPr>
              <w:t>in ord</w:t>
            </w:r>
            <w:r w:rsidR="00F14D3C">
              <w:rPr>
                <w:rFonts w:asciiTheme="minorHAnsi" w:hAnsiTheme="minorHAnsi" w:cstheme="minorHAnsi"/>
                <w:sz w:val="22"/>
                <w:szCs w:val="22"/>
              </w:rPr>
              <w:t>er from</w:t>
            </w:r>
            <w:r>
              <w:rPr>
                <w:rFonts w:asciiTheme="minorHAnsi" w:hAnsiTheme="minorHAnsi" w:cstheme="minorHAnsi"/>
                <w:sz w:val="22"/>
                <w:szCs w:val="22"/>
              </w:rPr>
              <w:t xml:space="preserve"> </w:t>
            </w:r>
            <w:r w:rsidRPr="001D0988">
              <w:rPr>
                <w:rFonts w:asciiTheme="minorHAnsi" w:hAnsiTheme="minorHAnsi" w:cstheme="minorHAnsi"/>
                <w:sz w:val="22"/>
                <w:szCs w:val="22"/>
              </w:rPr>
              <w:t>south to north</w:t>
            </w:r>
            <w:r w:rsidR="00FD326A">
              <w:rPr>
                <w:rFonts w:asciiTheme="minorHAnsi" w:hAnsiTheme="minorHAnsi" w:cstheme="minorHAnsi"/>
                <w:i/>
                <w:sz w:val="22"/>
                <w:szCs w:val="22"/>
              </w:rPr>
              <w:t>.</w:t>
            </w:r>
          </w:p>
        </w:tc>
      </w:tr>
      <w:tr w:rsidR="001D0988" w:rsidRPr="001D0988"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1D0988" w:rsidRDefault="00045A4F" w:rsidP="00C012E0">
            <w:pPr>
              <w:pStyle w:val="ListParagraph"/>
              <w:keepNext/>
              <w:numPr>
                <w:ilvl w:val="0"/>
                <w:numId w:val="21"/>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1D0988" w:rsidRDefault="00045A4F" w:rsidP="00C012E0">
            <w:pPr>
              <w:pStyle w:val="ListParagraph"/>
              <w:keepNext/>
              <w:numPr>
                <w:ilvl w:val="0"/>
                <w:numId w:val="31"/>
              </w:numPr>
              <w:spacing w:after="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77777777" w:rsidR="003D0C23" w:rsidRPr="001D0988" w:rsidRDefault="003D0C23"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463DF7A8" w:rsidR="003D0C23" w:rsidRPr="001D0988" w:rsidRDefault="00045A4F" w:rsidP="00C012E0">
            <w:pPr>
              <w:pStyle w:val="ListParagraph"/>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C012E0">
            <w:pPr>
              <w:pStyle w:val="ListParagraph"/>
              <w:numPr>
                <w:ilvl w:val="0"/>
                <w:numId w:val="32"/>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044612">
      <w:pPr>
        <w:pStyle w:val="FPP3"/>
        <w:numPr>
          <w:ilvl w:val="0"/>
          <w:numId w:val="0"/>
        </w:numPr>
        <w:spacing w:before="120"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lastRenderedPageBreak/>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78" w:name="_Ref441845104"/>
      <w:bookmarkEnd w:id="73"/>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79" w:name="_Ref91693812"/>
      <w:bookmarkStart w:id="80" w:name="_Toc199937838"/>
      <w:r w:rsidRPr="00AC7EF9">
        <w:t>Turbine Unit Maintenance</w:t>
      </w:r>
      <w:bookmarkEnd w:id="79"/>
      <w:bookmarkEnd w:id="80"/>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w:t>
      </w:r>
      <w:r w:rsidRPr="00AC7EF9">
        <w:lastRenderedPageBreak/>
        <w:t xml:space="preserve">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1" w:name="_Ref441844647"/>
    </w:p>
    <w:bookmarkEnd w:id="81"/>
    <w:p w14:paraId="40F3DB9A" w14:textId="58FEF548" w:rsidR="00C40BCC" w:rsidRDefault="00C40BCC" w:rsidP="00C40BCC">
      <w:pPr>
        <w:pStyle w:val="Caption"/>
        <w:rPr>
          <w:vertAlign w:val="superscript"/>
        </w:rPr>
      </w:pPr>
      <w:r>
        <w:lastRenderedPageBreak/>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r w:rsidR="006E5FDF">
        <w:rPr>
          <w:vertAlign w:val="superscript"/>
        </w:rPr>
        <w:t>, c</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3D018FE1" w:rsidR="00C40BCC" w:rsidRPr="00C012E0" w:rsidRDefault="00C40BCC" w:rsidP="009D1A2A">
            <w:pPr>
              <w:spacing w:after="0"/>
              <w:jc w:val="center"/>
              <w:rPr>
                <w:rFonts w:asciiTheme="minorHAnsi" w:hAnsiTheme="minorHAnsi" w:cstheme="minorHAnsi"/>
                <w:b/>
                <w:bCs/>
                <w:szCs w:val="24"/>
              </w:rPr>
            </w:pPr>
            <w:bookmarkStart w:id="82" w:name="RANGE!B2"/>
            <w:r w:rsidRPr="00C012E0">
              <w:rPr>
                <w:rFonts w:asciiTheme="minorHAnsi" w:hAnsiTheme="minorHAnsi" w:cstheme="minorHAnsi"/>
                <w:b/>
                <w:bCs/>
                <w:szCs w:val="24"/>
              </w:rPr>
              <w:t>PH1 Units 1–</w:t>
            </w:r>
            <w:bookmarkEnd w:id="82"/>
            <w:r w:rsidR="003279B2" w:rsidRPr="003279B2">
              <w:rPr>
                <w:rFonts w:asciiTheme="minorHAnsi" w:hAnsiTheme="minorHAnsi" w:cstheme="minorHAnsi"/>
                <w:b/>
                <w:bCs/>
                <w:color w:val="FF0000"/>
                <w:szCs w:val="24"/>
              </w:rPr>
              <w:t>9</w:t>
            </w:r>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4713EB8A" w:rsidR="00236C85" w:rsidRDefault="00236C85" w:rsidP="00C40BCC">
      <w:pPr>
        <w:spacing w:before="40" w:after="0"/>
        <w:contextualSpacing/>
        <w:rPr>
          <w:rFonts w:asciiTheme="minorHAnsi" w:hAnsiTheme="minorHAnsi" w:cstheme="minorHAnsi"/>
          <w:sz w:val="20"/>
        </w:rPr>
      </w:pPr>
    </w:p>
    <w:p w14:paraId="623FE120" w14:textId="77777777" w:rsidR="00236C85" w:rsidRDefault="00236C85">
      <w:pPr>
        <w:spacing w:after="0"/>
        <w:rPr>
          <w:rFonts w:asciiTheme="minorHAnsi" w:hAnsiTheme="minorHAnsi" w:cstheme="minorHAnsi"/>
          <w:sz w:val="20"/>
        </w:rPr>
      </w:pPr>
      <w:r>
        <w:rPr>
          <w:rFonts w:asciiTheme="minorHAnsi" w:hAnsiTheme="minorHAnsi" w:cstheme="minorHAnsi"/>
          <w:sz w:val="20"/>
        </w:rPr>
        <w:br w:type="page"/>
      </w:r>
    </w:p>
    <w:tbl>
      <w:tblPr>
        <w:tblW w:w="5000" w:type="pct"/>
        <w:tblLook w:val="04A0" w:firstRow="1" w:lastRow="0" w:firstColumn="1" w:lastColumn="0" w:noHBand="0" w:noVBand="1"/>
      </w:tblPr>
      <w:tblGrid>
        <w:gridCol w:w="1499"/>
        <w:gridCol w:w="1131"/>
        <w:gridCol w:w="1335"/>
        <w:gridCol w:w="1449"/>
        <w:gridCol w:w="1978"/>
        <w:gridCol w:w="1188"/>
        <w:gridCol w:w="1624"/>
      </w:tblGrid>
      <w:tr w:rsidR="00DC658D" w:rsidRPr="00A46C77" w14:paraId="3CD0C3AB" w14:textId="77777777" w:rsidTr="001C37C2">
        <w:trPr>
          <w:trHeight w:val="312"/>
        </w:trPr>
        <w:tc>
          <w:tcPr>
            <w:tcW w:w="735" w:type="pct"/>
            <w:tcBorders>
              <w:top w:val="single" w:sz="8" w:space="0" w:color="auto"/>
              <w:left w:val="single" w:sz="8" w:space="0" w:color="auto"/>
              <w:bottom w:val="nil"/>
              <w:right w:val="single" w:sz="8" w:space="0" w:color="auto"/>
            </w:tcBorders>
            <w:shd w:val="clear" w:color="000000" w:fill="F2F2F2"/>
            <w:noWrap/>
            <w:vAlign w:val="center"/>
            <w:hideMark/>
          </w:tcPr>
          <w:p w14:paraId="70BB25CD"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lastRenderedPageBreak/>
              <w:t xml:space="preserve">Project </w:t>
            </w:r>
          </w:p>
        </w:tc>
        <w:tc>
          <w:tcPr>
            <w:tcW w:w="4265" w:type="pct"/>
            <w:gridSpan w:val="6"/>
            <w:tcBorders>
              <w:top w:val="single" w:sz="8" w:space="0" w:color="auto"/>
              <w:left w:val="nil"/>
              <w:bottom w:val="nil"/>
              <w:right w:val="single" w:sz="8" w:space="0" w:color="000000"/>
            </w:tcBorders>
            <w:shd w:val="clear" w:color="000000" w:fill="D9D9D9"/>
            <w:vAlign w:val="center"/>
            <w:hideMark/>
          </w:tcPr>
          <w:p w14:paraId="56A61717" w14:textId="77777777" w:rsidR="00DC658D" w:rsidRPr="00A46C77" w:rsidRDefault="00DC658D" w:rsidP="00DC658D">
            <w:pPr>
              <w:spacing w:after="0"/>
              <w:jc w:val="center"/>
              <w:rPr>
                <w:rFonts w:ascii="Calibri" w:hAnsi="Calibri" w:cs="Calibri"/>
                <w:b/>
                <w:bCs/>
                <w:color w:val="FF0000"/>
              </w:rPr>
            </w:pPr>
            <w:r w:rsidRPr="00A46C77">
              <w:rPr>
                <w:rFonts w:ascii="Calibri" w:hAnsi="Calibri" w:cs="Calibri"/>
                <w:b/>
                <w:bCs/>
                <w:color w:val="FF0000"/>
              </w:rPr>
              <w:t>PH1 Unit 10 w/ Fixed-Blades</w:t>
            </w:r>
            <w:r w:rsidRPr="00A46C77">
              <w:rPr>
                <w:rFonts w:ascii="Calibri" w:hAnsi="Calibri" w:cs="Calibri"/>
                <w:b/>
                <w:bCs/>
                <w:color w:val="FF0000"/>
                <w:vertAlign w:val="superscript"/>
              </w:rPr>
              <w:t xml:space="preserve"> c</w:t>
            </w:r>
          </w:p>
        </w:tc>
      </w:tr>
      <w:tr w:rsidR="00DC658D" w:rsidRPr="00A46C77" w14:paraId="3316C6BE" w14:textId="77777777" w:rsidTr="001C37C2">
        <w:trPr>
          <w:trHeight w:val="276"/>
        </w:trPr>
        <w:tc>
          <w:tcPr>
            <w:tcW w:w="735" w:type="pct"/>
            <w:tcBorders>
              <w:top w:val="nil"/>
              <w:left w:val="single" w:sz="8" w:space="0" w:color="auto"/>
              <w:bottom w:val="nil"/>
              <w:right w:val="single" w:sz="8" w:space="0" w:color="auto"/>
            </w:tcBorders>
            <w:shd w:val="clear" w:color="000000" w:fill="F2F2F2"/>
            <w:noWrap/>
            <w:vAlign w:val="center"/>
            <w:hideMark/>
          </w:tcPr>
          <w:p w14:paraId="2FEF49B2"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Head</w:t>
            </w:r>
          </w:p>
        </w:tc>
        <w:tc>
          <w:tcPr>
            <w:tcW w:w="1208" w:type="pct"/>
            <w:gridSpan w:val="2"/>
            <w:tcBorders>
              <w:top w:val="nil"/>
              <w:left w:val="nil"/>
              <w:bottom w:val="nil"/>
              <w:right w:val="single" w:sz="4" w:space="0" w:color="000000"/>
            </w:tcBorders>
            <w:shd w:val="clear" w:color="000000" w:fill="F2F2F2"/>
            <w:vAlign w:val="center"/>
            <w:hideMark/>
          </w:tcPr>
          <w:p w14:paraId="09EAEB9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Lower Limit</w:t>
            </w:r>
          </w:p>
        </w:tc>
        <w:tc>
          <w:tcPr>
            <w:tcW w:w="1679" w:type="pct"/>
            <w:gridSpan w:val="2"/>
            <w:tcBorders>
              <w:top w:val="nil"/>
              <w:left w:val="nil"/>
              <w:bottom w:val="nil"/>
              <w:right w:val="single" w:sz="4" w:space="0" w:color="000000"/>
            </w:tcBorders>
            <w:shd w:val="clear" w:color="000000" w:fill="F2F2F2"/>
            <w:vAlign w:val="center"/>
            <w:hideMark/>
          </w:tcPr>
          <w:p w14:paraId="145C9CA2" w14:textId="77777777" w:rsidR="00DC658D" w:rsidRPr="00A46C77" w:rsidRDefault="00DC658D" w:rsidP="00DC658D">
            <w:pPr>
              <w:spacing w:after="0"/>
              <w:jc w:val="center"/>
              <w:rPr>
                <w:rFonts w:ascii="Calibri" w:hAnsi="Calibri" w:cs="Calibri"/>
                <w:b/>
                <w:bCs/>
                <w:color w:val="FF0000"/>
                <w:sz w:val="20"/>
              </w:rPr>
            </w:pPr>
            <w:r>
              <w:rPr>
                <w:rFonts w:ascii="Calibri" w:hAnsi="Calibri" w:cs="Calibri"/>
                <w:b/>
                <w:bCs/>
                <w:color w:val="FF0000"/>
                <w:sz w:val="20"/>
              </w:rPr>
              <w:t>Peak</w:t>
            </w:r>
            <w:r w:rsidRPr="00A46C77">
              <w:rPr>
                <w:rFonts w:ascii="Calibri" w:hAnsi="Calibri" w:cs="Calibri"/>
                <w:b/>
                <w:bCs/>
                <w:color w:val="FF0000"/>
                <w:sz w:val="20"/>
              </w:rPr>
              <w:t xml:space="preserve"> Operating Efficiency</w:t>
            </w:r>
          </w:p>
        </w:tc>
        <w:tc>
          <w:tcPr>
            <w:tcW w:w="1378" w:type="pct"/>
            <w:gridSpan w:val="2"/>
            <w:tcBorders>
              <w:top w:val="nil"/>
              <w:left w:val="nil"/>
              <w:bottom w:val="nil"/>
              <w:right w:val="single" w:sz="8" w:space="0" w:color="000000"/>
            </w:tcBorders>
            <w:shd w:val="clear" w:color="000000" w:fill="F2F2F2"/>
            <w:vAlign w:val="center"/>
            <w:hideMark/>
          </w:tcPr>
          <w:p w14:paraId="3FF19CBD" w14:textId="77777777" w:rsidR="00DC658D" w:rsidRPr="00A46C77" w:rsidRDefault="00DC658D" w:rsidP="00DC658D">
            <w:pPr>
              <w:spacing w:after="0"/>
              <w:jc w:val="center"/>
              <w:rPr>
                <w:rFonts w:ascii="Calibri" w:hAnsi="Calibri" w:cs="Calibri"/>
                <w:b/>
                <w:bCs/>
                <w:color w:val="FF0000"/>
                <w:sz w:val="20"/>
              </w:rPr>
            </w:pPr>
            <w:r>
              <w:rPr>
                <w:rFonts w:ascii="Calibri" w:hAnsi="Calibri" w:cs="Calibri"/>
                <w:b/>
                <w:bCs/>
                <w:color w:val="FF0000"/>
                <w:sz w:val="20"/>
              </w:rPr>
              <w:t>Upper</w:t>
            </w:r>
            <w:r w:rsidRPr="00A46C77">
              <w:rPr>
                <w:rFonts w:ascii="Calibri" w:hAnsi="Calibri" w:cs="Calibri"/>
                <w:b/>
                <w:bCs/>
                <w:color w:val="FF0000"/>
                <w:sz w:val="20"/>
              </w:rPr>
              <w:t xml:space="preserve"> Limit</w:t>
            </w:r>
          </w:p>
        </w:tc>
      </w:tr>
      <w:tr w:rsidR="00DC658D" w:rsidRPr="00A46C77" w14:paraId="0C942ED8" w14:textId="77777777" w:rsidTr="001C37C2">
        <w:trPr>
          <w:trHeight w:val="288"/>
        </w:trPr>
        <w:tc>
          <w:tcPr>
            <w:tcW w:w="735" w:type="pct"/>
            <w:tcBorders>
              <w:top w:val="nil"/>
              <w:left w:val="single" w:sz="8" w:space="0" w:color="auto"/>
              <w:bottom w:val="single" w:sz="8" w:space="0" w:color="auto"/>
              <w:right w:val="single" w:sz="8" w:space="0" w:color="auto"/>
            </w:tcBorders>
            <w:shd w:val="clear" w:color="000000" w:fill="F2F2F2"/>
            <w:noWrap/>
            <w:vAlign w:val="center"/>
            <w:hideMark/>
          </w:tcPr>
          <w:p w14:paraId="0BD336D3"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(feet)</w:t>
            </w:r>
          </w:p>
        </w:tc>
        <w:tc>
          <w:tcPr>
            <w:tcW w:w="554" w:type="pct"/>
            <w:tcBorders>
              <w:top w:val="nil"/>
              <w:left w:val="nil"/>
              <w:bottom w:val="single" w:sz="8" w:space="0" w:color="auto"/>
              <w:right w:val="nil"/>
            </w:tcBorders>
            <w:shd w:val="clear" w:color="000000" w:fill="F2F2F2"/>
            <w:vAlign w:val="center"/>
            <w:hideMark/>
          </w:tcPr>
          <w:p w14:paraId="40EB014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MW</w:t>
            </w:r>
          </w:p>
        </w:tc>
        <w:tc>
          <w:tcPr>
            <w:tcW w:w="654" w:type="pct"/>
            <w:tcBorders>
              <w:top w:val="nil"/>
              <w:left w:val="nil"/>
              <w:bottom w:val="single" w:sz="8" w:space="0" w:color="auto"/>
              <w:right w:val="single" w:sz="4" w:space="0" w:color="auto"/>
            </w:tcBorders>
            <w:shd w:val="clear" w:color="000000" w:fill="F2F2F2"/>
            <w:vAlign w:val="center"/>
            <w:hideMark/>
          </w:tcPr>
          <w:p w14:paraId="129D360C"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cfs</w:t>
            </w:r>
          </w:p>
        </w:tc>
        <w:tc>
          <w:tcPr>
            <w:tcW w:w="710" w:type="pct"/>
            <w:tcBorders>
              <w:top w:val="nil"/>
              <w:left w:val="nil"/>
              <w:bottom w:val="single" w:sz="8" w:space="0" w:color="auto"/>
              <w:right w:val="nil"/>
            </w:tcBorders>
            <w:shd w:val="clear" w:color="000000" w:fill="F2F2F2"/>
            <w:vAlign w:val="center"/>
            <w:hideMark/>
          </w:tcPr>
          <w:p w14:paraId="342F2CBF"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MW</w:t>
            </w:r>
          </w:p>
        </w:tc>
        <w:tc>
          <w:tcPr>
            <w:tcW w:w="969" w:type="pct"/>
            <w:tcBorders>
              <w:top w:val="nil"/>
              <w:left w:val="nil"/>
              <w:bottom w:val="single" w:sz="8" w:space="0" w:color="auto"/>
              <w:right w:val="single" w:sz="4" w:space="0" w:color="auto"/>
            </w:tcBorders>
            <w:shd w:val="clear" w:color="000000" w:fill="F2F2F2"/>
            <w:vAlign w:val="center"/>
            <w:hideMark/>
          </w:tcPr>
          <w:p w14:paraId="10D472AE"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cfs</w:t>
            </w:r>
          </w:p>
        </w:tc>
        <w:tc>
          <w:tcPr>
            <w:tcW w:w="582" w:type="pct"/>
            <w:tcBorders>
              <w:top w:val="nil"/>
              <w:left w:val="nil"/>
              <w:bottom w:val="single" w:sz="8" w:space="0" w:color="auto"/>
              <w:right w:val="nil"/>
            </w:tcBorders>
            <w:shd w:val="clear" w:color="000000" w:fill="F2F2F2"/>
            <w:vAlign w:val="center"/>
            <w:hideMark/>
          </w:tcPr>
          <w:p w14:paraId="41404824"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MW</w:t>
            </w:r>
          </w:p>
        </w:tc>
        <w:tc>
          <w:tcPr>
            <w:tcW w:w="796" w:type="pct"/>
            <w:tcBorders>
              <w:top w:val="nil"/>
              <w:left w:val="nil"/>
              <w:bottom w:val="single" w:sz="8" w:space="0" w:color="auto"/>
              <w:right w:val="single" w:sz="8" w:space="0" w:color="auto"/>
            </w:tcBorders>
            <w:shd w:val="clear" w:color="000000" w:fill="F2F2F2"/>
            <w:vAlign w:val="center"/>
            <w:hideMark/>
          </w:tcPr>
          <w:p w14:paraId="5A1C592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cfs</w:t>
            </w:r>
          </w:p>
        </w:tc>
      </w:tr>
      <w:tr w:rsidR="00DC658D" w:rsidRPr="00A46C77" w14:paraId="347625F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BD5BE8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35</w:t>
            </w:r>
          </w:p>
        </w:tc>
        <w:tc>
          <w:tcPr>
            <w:tcW w:w="554" w:type="pct"/>
            <w:tcBorders>
              <w:top w:val="nil"/>
              <w:left w:val="nil"/>
              <w:bottom w:val="nil"/>
              <w:right w:val="nil"/>
            </w:tcBorders>
            <w:shd w:val="clear" w:color="auto" w:fill="auto"/>
            <w:vAlign w:val="center"/>
            <w:hideMark/>
          </w:tcPr>
          <w:p w14:paraId="41FA30E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24.4</w:t>
            </w:r>
          </w:p>
        </w:tc>
        <w:tc>
          <w:tcPr>
            <w:tcW w:w="654" w:type="pct"/>
            <w:tcBorders>
              <w:top w:val="nil"/>
              <w:left w:val="nil"/>
              <w:bottom w:val="nil"/>
              <w:right w:val="single" w:sz="4" w:space="0" w:color="auto"/>
            </w:tcBorders>
            <w:shd w:val="clear" w:color="auto" w:fill="auto"/>
            <w:vAlign w:val="center"/>
            <w:hideMark/>
          </w:tcPr>
          <w:p w14:paraId="363215A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9,572</w:t>
            </w:r>
          </w:p>
        </w:tc>
        <w:tc>
          <w:tcPr>
            <w:tcW w:w="710" w:type="pct"/>
            <w:tcBorders>
              <w:top w:val="nil"/>
              <w:left w:val="nil"/>
              <w:bottom w:val="nil"/>
              <w:right w:val="nil"/>
            </w:tcBorders>
            <w:shd w:val="clear" w:color="auto" w:fill="auto"/>
            <w:vAlign w:val="center"/>
            <w:hideMark/>
          </w:tcPr>
          <w:p w14:paraId="3A75B9C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25.8</w:t>
            </w:r>
          </w:p>
        </w:tc>
        <w:tc>
          <w:tcPr>
            <w:tcW w:w="969" w:type="pct"/>
            <w:tcBorders>
              <w:top w:val="nil"/>
              <w:left w:val="nil"/>
              <w:bottom w:val="nil"/>
              <w:right w:val="single" w:sz="4" w:space="0" w:color="auto"/>
            </w:tcBorders>
            <w:shd w:val="clear" w:color="auto" w:fill="auto"/>
            <w:vAlign w:val="center"/>
            <w:hideMark/>
          </w:tcPr>
          <w:p w14:paraId="5164E8C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10,068</w:t>
            </w:r>
          </w:p>
        </w:tc>
        <w:tc>
          <w:tcPr>
            <w:tcW w:w="582" w:type="pct"/>
            <w:tcBorders>
              <w:top w:val="nil"/>
              <w:left w:val="nil"/>
              <w:bottom w:val="nil"/>
              <w:right w:val="nil"/>
            </w:tcBorders>
            <w:shd w:val="clear" w:color="auto" w:fill="auto"/>
            <w:noWrap/>
            <w:vAlign w:val="center"/>
            <w:hideMark/>
          </w:tcPr>
          <w:p w14:paraId="2742D9D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26.2</w:t>
            </w:r>
          </w:p>
        </w:tc>
        <w:tc>
          <w:tcPr>
            <w:tcW w:w="796" w:type="pct"/>
            <w:tcBorders>
              <w:top w:val="nil"/>
              <w:left w:val="nil"/>
              <w:bottom w:val="nil"/>
              <w:right w:val="single" w:sz="8" w:space="0" w:color="auto"/>
            </w:tcBorders>
            <w:shd w:val="clear" w:color="auto" w:fill="auto"/>
            <w:noWrap/>
            <w:vAlign w:val="center"/>
            <w:hideMark/>
          </w:tcPr>
          <w:p w14:paraId="4AAB9B6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10,290</w:t>
            </w:r>
          </w:p>
        </w:tc>
      </w:tr>
      <w:tr w:rsidR="00DC658D" w:rsidRPr="00A46C77" w14:paraId="079EA9A1"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39A9918"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36</w:t>
            </w:r>
          </w:p>
        </w:tc>
        <w:tc>
          <w:tcPr>
            <w:tcW w:w="554" w:type="pct"/>
            <w:tcBorders>
              <w:top w:val="nil"/>
              <w:left w:val="nil"/>
              <w:bottom w:val="nil"/>
              <w:right w:val="nil"/>
            </w:tcBorders>
            <w:shd w:val="clear" w:color="auto" w:fill="auto"/>
            <w:vAlign w:val="center"/>
            <w:hideMark/>
          </w:tcPr>
          <w:p w14:paraId="4CF001F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25.2</w:t>
            </w:r>
          </w:p>
        </w:tc>
        <w:tc>
          <w:tcPr>
            <w:tcW w:w="654" w:type="pct"/>
            <w:tcBorders>
              <w:top w:val="nil"/>
              <w:left w:val="nil"/>
              <w:bottom w:val="nil"/>
              <w:right w:val="single" w:sz="4" w:space="0" w:color="auto"/>
            </w:tcBorders>
            <w:shd w:val="clear" w:color="auto" w:fill="auto"/>
            <w:vAlign w:val="center"/>
            <w:hideMark/>
          </w:tcPr>
          <w:p w14:paraId="2E87345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9,576</w:t>
            </w:r>
          </w:p>
        </w:tc>
        <w:tc>
          <w:tcPr>
            <w:tcW w:w="710" w:type="pct"/>
            <w:tcBorders>
              <w:top w:val="nil"/>
              <w:left w:val="nil"/>
              <w:bottom w:val="nil"/>
              <w:right w:val="nil"/>
            </w:tcBorders>
            <w:shd w:val="clear" w:color="auto" w:fill="auto"/>
            <w:vAlign w:val="center"/>
            <w:hideMark/>
          </w:tcPr>
          <w:p w14:paraId="13EF095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26.6</w:t>
            </w:r>
          </w:p>
        </w:tc>
        <w:tc>
          <w:tcPr>
            <w:tcW w:w="969" w:type="pct"/>
            <w:tcBorders>
              <w:top w:val="nil"/>
              <w:left w:val="nil"/>
              <w:bottom w:val="nil"/>
              <w:right w:val="single" w:sz="4" w:space="0" w:color="auto"/>
            </w:tcBorders>
            <w:shd w:val="clear" w:color="auto" w:fill="auto"/>
            <w:vAlign w:val="center"/>
            <w:hideMark/>
          </w:tcPr>
          <w:p w14:paraId="54469A2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10,074</w:t>
            </w:r>
          </w:p>
        </w:tc>
        <w:tc>
          <w:tcPr>
            <w:tcW w:w="582" w:type="pct"/>
            <w:tcBorders>
              <w:top w:val="nil"/>
              <w:left w:val="nil"/>
              <w:bottom w:val="nil"/>
              <w:right w:val="nil"/>
            </w:tcBorders>
            <w:shd w:val="clear" w:color="auto" w:fill="auto"/>
            <w:noWrap/>
            <w:vAlign w:val="center"/>
            <w:hideMark/>
          </w:tcPr>
          <w:p w14:paraId="3395EAC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27.1</w:t>
            </w:r>
          </w:p>
        </w:tc>
        <w:tc>
          <w:tcPr>
            <w:tcW w:w="796" w:type="pct"/>
            <w:tcBorders>
              <w:top w:val="nil"/>
              <w:left w:val="nil"/>
              <w:bottom w:val="nil"/>
              <w:right w:val="single" w:sz="8" w:space="0" w:color="auto"/>
            </w:tcBorders>
            <w:shd w:val="clear" w:color="auto" w:fill="auto"/>
            <w:noWrap/>
            <w:vAlign w:val="center"/>
            <w:hideMark/>
          </w:tcPr>
          <w:p w14:paraId="195C5E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10,319</w:t>
            </w:r>
          </w:p>
        </w:tc>
      </w:tr>
      <w:tr w:rsidR="00DC658D" w:rsidRPr="00A46C77" w14:paraId="2378FB3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CDE43E7"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37</w:t>
            </w:r>
          </w:p>
        </w:tc>
        <w:tc>
          <w:tcPr>
            <w:tcW w:w="554" w:type="pct"/>
            <w:tcBorders>
              <w:top w:val="nil"/>
              <w:left w:val="nil"/>
              <w:bottom w:val="nil"/>
              <w:right w:val="nil"/>
            </w:tcBorders>
            <w:shd w:val="clear" w:color="auto" w:fill="auto"/>
            <w:vAlign w:val="center"/>
            <w:hideMark/>
          </w:tcPr>
          <w:p w14:paraId="25DFDA8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26.0</w:t>
            </w:r>
          </w:p>
        </w:tc>
        <w:tc>
          <w:tcPr>
            <w:tcW w:w="654" w:type="pct"/>
            <w:tcBorders>
              <w:top w:val="nil"/>
              <w:left w:val="nil"/>
              <w:bottom w:val="nil"/>
              <w:right w:val="single" w:sz="4" w:space="0" w:color="auto"/>
            </w:tcBorders>
            <w:shd w:val="clear" w:color="auto" w:fill="auto"/>
            <w:vAlign w:val="center"/>
            <w:hideMark/>
          </w:tcPr>
          <w:p w14:paraId="17CF05D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9,578</w:t>
            </w:r>
          </w:p>
        </w:tc>
        <w:tc>
          <w:tcPr>
            <w:tcW w:w="710" w:type="pct"/>
            <w:tcBorders>
              <w:top w:val="nil"/>
              <w:left w:val="nil"/>
              <w:bottom w:val="nil"/>
              <w:right w:val="nil"/>
            </w:tcBorders>
            <w:shd w:val="clear" w:color="auto" w:fill="auto"/>
            <w:vAlign w:val="center"/>
            <w:hideMark/>
          </w:tcPr>
          <w:p w14:paraId="7C200E0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27.5</w:t>
            </w:r>
          </w:p>
        </w:tc>
        <w:tc>
          <w:tcPr>
            <w:tcW w:w="969" w:type="pct"/>
            <w:tcBorders>
              <w:top w:val="nil"/>
              <w:left w:val="nil"/>
              <w:bottom w:val="nil"/>
              <w:right w:val="single" w:sz="4" w:space="0" w:color="auto"/>
            </w:tcBorders>
            <w:shd w:val="clear" w:color="auto" w:fill="auto"/>
            <w:vAlign w:val="center"/>
            <w:hideMark/>
          </w:tcPr>
          <w:p w14:paraId="74C7053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10,078</w:t>
            </w:r>
          </w:p>
        </w:tc>
        <w:tc>
          <w:tcPr>
            <w:tcW w:w="582" w:type="pct"/>
            <w:tcBorders>
              <w:top w:val="nil"/>
              <w:left w:val="nil"/>
              <w:bottom w:val="nil"/>
              <w:right w:val="nil"/>
            </w:tcBorders>
            <w:shd w:val="clear" w:color="auto" w:fill="auto"/>
            <w:noWrap/>
            <w:vAlign w:val="center"/>
            <w:hideMark/>
          </w:tcPr>
          <w:p w14:paraId="12203E1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28.0</w:t>
            </w:r>
          </w:p>
        </w:tc>
        <w:tc>
          <w:tcPr>
            <w:tcW w:w="796" w:type="pct"/>
            <w:tcBorders>
              <w:top w:val="nil"/>
              <w:left w:val="nil"/>
              <w:bottom w:val="nil"/>
              <w:right w:val="single" w:sz="8" w:space="0" w:color="auto"/>
            </w:tcBorders>
            <w:shd w:val="clear" w:color="auto" w:fill="auto"/>
            <w:noWrap/>
            <w:vAlign w:val="center"/>
            <w:hideMark/>
          </w:tcPr>
          <w:p w14:paraId="79FABED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10,345</w:t>
            </w:r>
          </w:p>
        </w:tc>
      </w:tr>
      <w:tr w:rsidR="00DC658D" w:rsidRPr="00A46C77" w14:paraId="2C64EE0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349C85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38</w:t>
            </w:r>
          </w:p>
        </w:tc>
        <w:tc>
          <w:tcPr>
            <w:tcW w:w="554" w:type="pct"/>
            <w:tcBorders>
              <w:top w:val="nil"/>
              <w:left w:val="nil"/>
              <w:bottom w:val="nil"/>
              <w:right w:val="nil"/>
            </w:tcBorders>
            <w:shd w:val="clear" w:color="auto" w:fill="auto"/>
            <w:vAlign w:val="center"/>
            <w:hideMark/>
          </w:tcPr>
          <w:p w14:paraId="7097924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26.7</w:t>
            </w:r>
          </w:p>
        </w:tc>
        <w:tc>
          <w:tcPr>
            <w:tcW w:w="654" w:type="pct"/>
            <w:tcBorders>
              <w:top w:val="nil"/>
              <w:left w:val="nil"/>
              <w:bottom w:val="nil"/>
              <w:right w:val="single" w:sz="4" w:space="0" w:color="auto"/>
            </w:tcBorders>
            <w:shd w:val="clear" w:color="auto" w:fill="auto"/>
            <w:vAlign w:val="center"/>
            <w:hideMark/>
          </w:tcPr>
          <w:p w14:paraId="01D2FA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9,578</w:t>
            </w:r>
          </w:p>
        </w:tc>
        <w:tc>
          <w:tcPr>
            <w:tcW w:w="710" w:type="pct"/>
            <w:tcBorders>
              <w:top w:val="nil"/>
              <w:left w:val="nil"/>
              <w:bottom w:val="nil"/>
              <w:right w:val="nil"/>
            </w:tcBorders>
            <w:shd w:val="clear" w:color="auto" w:fill="auto"/>
            <w:vAlign w:val="center"/>
            <w:hideMark/>
          </w:tcPr>
          <w:p w14:paraId="15DF974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28.3</w:t>
            </w:r>
          </w:p>
        </w:tc>
        <w:tc>
          <w:tcPr>
            <w:tcW w:w="969" w:type="pct"/>
            <w:tcBorders>
              <w:top w:val="nil"/>
              <w:left w:val="nil"/>
              <w:bottom w:val="nil"/>
              <w:right w:val="single" w:sz="4" w:space="0" w:color="auto"/>
            </w:tcBorders>
            <w:shd w:val="clear" w:color="auto" w:fill="auto"/>
            <w:vAlign w:val="center"/>
            <w:hideMark/>
          </w:tcPr>
          <w:p w14:paraId="3DBA3AE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10,080</w:t>
            </w:r>
          </w:p>
        </w:tc>
        <w:tc>
          <w:tcPr>
            <w:tcW w:w="582" w:type="pct"/>
            <w:tcBorders>
              <w:top w:val="nil"/>
              <w:left w:val="nil"/>
              <w:bottom w:val="nil"/>
              <w:right w:val="nil"/>
            </w:tcBorders>
            <w:shd w:val="clear" w:color="auto" w:fill="auto"/>
            <w:noWrap/>
            <w:vAlign w:val="center"/>
            <w:hideMark/>
          </w:tcPr>
          <w:p w14:paraId="2C73B4A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28.9</w:t>
            </w:r>
          </w:p>
        </w:tc>
        <w:tc>
          <w:tcPr>
            <w:tcW w:w="796" w:type="pct"/>
            <w:tcBorders>
              <w:top w:val="nil"/>
              <w:left w:val="nil"/>
              <w:bottom w:val="nil"/>
              <w:right w:val="single" w:sz="8" w:space="0" w:color="auto"/>
            </w:tcBorders>
            <w:shd w:val="clear" w:color="auto" w:fill="auto"/>
            <w:noWrap/>
            <w:vAlign w:val="center"/>
            <w:hideMark/>
          </w:tcPr>
          <w:p w14:paraId="6DE6054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10,368</w:t>
            </w:r>
          </w:p>
        </w:tc>
      </w:tr>
      <w:tr w:rsidR="00DC658D" w:rsidRPr="00A46C77" w14:paraId="713E0D0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70D3560"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39</w:t>
            </w:r>
          </w:p>
        </w:tc>
        <w:tc>
          <w:tcPr>
            <w:tcW w:w="554" w:type="pct"/>
            <w:tcBorders>
              <w:top w:val="nil"/>
              <w:left w:val="nil"/>
              <w:bottom w:val="nil"/>
              <w:right w:val="nil"/>
            </w:tcBorders>
            <w:shd w:val="clear" w:color="auto" w:fill="auto"/>
            <w:vAlign w:val="center"/>
            <w:hideMark/>
          </w:tcPr>
          <w:p w14:paraId="10C576C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27.5</w:t>
            </w:r>
          </w:p>
        </w:tc>
        <w:tc>
          <w:tcPr>
            <w:tcW w:w="654" w:type="pct"/>
            <w:tcBorders>
              <w:top w:val="nil"/>
              <w:left w:val="nil"/>
              <w:bottom w:val="nil"/>
              <w:right w:val="single" w:sz="4" w:space="0" w:color="auto"/>
            </w:tcBorders>
            <w:shd w:val="clear" w:color="auto" w:fill="auto"/>
            <w:vAlign w:val="center"/>
            <w:hideMark/>
          </w:tcPr>
          <w:p w14:paraId="0269532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9,577</w:t>
            </w:r>
          </w:p>
        </w:tc>
        <w:tc>
          <w:tcPr>
            <w:tcW w:w="710" w:type="pct"/>
            <w:tcBorders>
              <w:top w:val="nil"/>
              <w:left w:val="nil"/>
              <w:bottom w:val="nil"/>
              <w:right w:val="nil"/>
            </w:tcBorders>
            <w:shd w:val="clear" w:color="auto" w:fill="auto"/>
            <w:vAlign w:val="center"/>
            <w:hideMark/>
          </w:tcPr>
          <w:p w14:paraId="1DA8E4B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29.1</w:t>
            </w:r>
          </w:p>
        </w:tc>
        <w:tc>
          <w:tcPr>
            <w:tcW w:w="969" w:type="pct"/>
            <w:tcBorders>
              <w:top w:val="nil"/>
              <w:left w:val="nil"/>
              <w:bottom w:val="nil"/>
              <w:right w:val="single" w:sz="4" w:space="0" w:color="auto"/>
            </w:tcBorders>
            <w:shd w:val="clear" w:color="auto" w:fill="auto"/>
            <w:vAlign w:val="center"/>
            <w:hideMark/>
          </w:tcPr>
          <w:p w14:paraId="735B855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10,081</w:t>
            </w:r>
          </w:p>
        </w:tc>
        <w:tc>
          <w:tcPr>
            <w:tcW w:w="582" w:type="pct"/>
            <w:tcBorders>
              <w:top w:val="nil"/>
              <w:left w:val="nil"/>
              <w:bottom w:val="nil"/>
              <w:right w:val="nil"/>
            </w:tcBorders>
            <w:shd w:val="clear" w:color="auto" w:fill="auto"/>
            <w:noWrap/>
            <w:vAlign w:val="center"/>
            <w:hideMark/>
          </w:tcPr>
          <w:p w14:paraId="19166B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29.9</w:t>
            </w:r>
          </w:p>
        </w:tc>
        <w:tc>
          <w:tcPr>
            <w:tcW w:w="796" w:type="pct"/>
            <w:tcBorders>
              <w:top w:val="nil"/>
              <w:left w:val="nil"/>
              <w:bottom w:val="nil"/>
              <w:right w:val="single" w:sz="8" w:space="0" w:color="auto"/>
            </w:tcBorders>
            <w:shd w:val="clear" w:color="auto" w:fill="auto"/>
            <w:noWrap/>
            <w:vAlign w:val="center"/>
            <w:hideMark/>
          </w:tcPr>
          <w:p w14:paraId="0C31E58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10,388</w:t>
            </w:r>
          </w:p>
        </w:tc>
      </w:tr>
      <w:tr w:rsidR="00DC658D" w:rsidRPr="00A46C77" w14:paraId="23D1BCA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487BCB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40</w:t>
            </w:r>
          </w:p>
        </w:tc>
        <w:tc>
          <w:tcPr>
            <w:tcW w:w="554" w:type="pct"/>
            <w:tcBorders>
              <w:top w:val="nil"/>
              <w:left w:val="nil"/>
              <w:bottom w:val="nil"/>
              <w:right w:val="nil"/>
            </w:tcBorders>
            <w:shd w:val="clear" w:color="auto" w:fill="auto"/>
            <w:vAlign w:val="center"/>
            <w:hideMark/>
          </w:tcPr>
          <w:p w14:paraId="165F57E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28.3</w:t>
            </w:r>
          </w:p>
        </w:tc>
        <w:tc>
          <w:tcPr>
            <w:tcW w:w="654" w:type="pct"/>
            <w:tcBorders>
              <w:top w:val="nil"/>
              <w:left w:val="nil"/>
              <w:bottom w:val="nil"/>
              <w:right w:val="single" w:sz="4" w:space="0" w:color="auto"/>
            </w:tcBorders>
            <w:shd w:val="clear" w:color="auto" w:fill="auto"/>
            <w:vAlign w:val="center"/>
            <w:hideMark/>
          </w:tcPr>
          <w:p w14:paraId="62BB0A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9,575</w:t>
            </w:r>
          </w:p>
        </w:tc>
        <w:tc>
          <w:tcPr>
            <w:tcW w:w="710" w:type="pct"/>
            <w:tcBorders>
              <w:top w:val="nil"/>
              <w:left w:val="nil"/>
              <w:bottom w:val="nil"/>
              <w:right w:val="nil"/>
            </w:tcBorders>
            <w:shd w:val="clear" w:color="auto" w:fill="auto"/>
            <w:vAlign w:val="center"/>
            <w:hideMark/>
          </w:tcPr>
          <w:p w14:paraId="3C8B36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30.0</w:t>
            </w:r>
          </w:p>
        </w:tc>
        <w:tc>
          <w:tcPr>
            <w:tcW w:w="969" w:type="pct"/>
            <w:tcBorders>
              <w:top w:val="nil"/>
              <w:left w:val="nil"/>
              <w:bottom w:val="nil"/>
              <w:right w:val="single" w:sz="4" w:space="0" w:color="auto"/>
            </w:tcBorders>
            <w:shd w:val="clear" w:color="auto" w:fill="auto"/>
            <w:vAlign w:val="center"/>
            <w:hideMark/>
          </w:tcPr>
          <w:p w14:paraId="43B332E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10,080</w:t>
            </w:r>
          </w:p>
        </w:tc>
        <w:tc>
          <w:tcPr>
            <w:tcW w:w="582" w:type="pct"/>
            <w:tcBorders>
              <w:top w:val="nil"/>
              <w:left w:val="nil"/>
              <w:bottom w:val="nil"/>
              <w:right w:val="nil"/>
            </w:tcBorders>
            <w:shd w:val="clear" w:color="auto" w:fill="auto"/>
            <w:noWrap/>
            <w:vAlign w:val="center"/>
            <w:hideMark/>
          </w:tcPr>
          <w:p w14:paraId="4CB5DE0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30.8</w:t>
            </w:r>
          </w:p>
        </w:tc>
        <w:tc>
          <w:tcPr>
            <w:tcW w:w="796" w:type="pct"/>
            <w:tcBorders>
              <w:top w:val="nil"/>
              <w:left w:val="nil"/>
              <w:bottom w:val="nil"/>
              <w:right w:val="single" w:sz="8" w:space="0" w:color="auto"/>
            </w:tcBorders>
            <w:shd w:val="clear" w:color="auto" w:fill="auto"/>
            <w:noWrap/>
            <w:vAlign w:val="center"/>
            <w:hideMark/>
          </w:tcPr>
          <w:p w14:paraId="78139F4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10,405</w:t>
            </w:r>
          </w:p>
        </w:tc>
      </w:tr>
      <w:tr w:rsidR="00DC658D" w:rsidRPr="00A46C77" w14:paraId="58B942F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0405C6B"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41</w:t>
            </w:r>
          </w:p>
        </w:tc>
        <w:tc>
          <w:tcPr>
            <w:tcW w:w="554" w:type="pct"/>
            <w:tcBorders>
              <w:top w:val="nil"/>
              <w:left w:val="nil"/>
              <w:bottom w:val="nil"/>
              <w:right w:val="nil"/>
            </w:tcBorders>
            <w:shd w:val="clear" w:color="auto" w:fill="auto"/>
            <w:vAlign w:val="center"/>
            <w:hideMark/>
          </w:tcPr>
          <w:p w14:paraId="00263C5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29.1</w:t>
            </w:r>
          </w:p>
        </w:tc>
        <w:tc>
          <w:tcPr>
            <w:tcW w:w="654" w:type="pct"/>
            <w:tcBorders>
              <w:top w:val="nil"/>
              <w:left w:val="nil"/>
              <w:bottom w:val="nil"/>
              <w:right w:val="single" w:sz="4" w:space="0" w:color="auto"/>
            </w:tcBorders>
            <w:shd w:val="clear" w:color="auto" w:fill="auto"/>
            <w:vAlign w:val="center"/>
            <w:hideMark/>
          </w:tcPr>
          <w:p w14:paraId="55E62D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9,573</w:t>
            </w:r>
          </w:p>
        </w:tc>
        <w:tc>
          <w:tcPr>
            <w:tcW w:w="710" w:type="pct"/>
            <w:tcBorders>
              <w:top w:val="nil"/>
              <w:left w:val="nil"/>
              <w:bottom w:val="nil"/>
              <w:right w:val="nil"/>
            </w:tcBorders>
            <w:shd w:val="clear" w:color="auto" w:fill="auto"/>
            <w:vAlign w:val="center"/>
            <w:hideMark/>
          </w:tcPr>
          <w:p w14:paraId="7A6B608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30.8</w:t>
            </w:r>
          </w:p>
        </w:tc>
        <w:tc>
          <w:tcPr>
            <w:tcW w:w="969" w:type="pct"/>
            <w:tcBorders>
              <w:top w:val="nil"/>
              <w:left w:val="nil"/>
              <w:bottom w:val="nil"/>
              <w:right w:val="single" w:sz="4" w:space="0" w:color="auto"/>
            </w:tcBorders>
            <w:shd w:val="clear" w:color="auto" w:fill="auto"/>
            <w:vAlign w:val="center"/>
            <w:hideMark/>
          </w:tcPr>
          <w:p w14:paraId="046441D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10,103</w:t>
            </w:r>
          </w:p>
        </w:tc>
        <w:tc>
          <w:tcPr>
            <w:tcW w:w="582" w:type="pct"/>
            <w:tcBorders>
              <w:top w:val="nil"/>
              <w:left w:val="nil"/>
              <w:bottom w:val="nil"/>
              <w:right w:val="nil"/>
            </w:tcBorders>
            <w:shd w:val="clear" w:color="auto" w:fill="auto"/>
            <w:noWrap/>
            <w:vAlign w:val="center"/>
            <w:hideMark/>
          </w:tcPr>
          <w:p w14:paraId="153F952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31.6</w:t>
            </w:r>
          </w:p>
        </w:tc>
        <w:tc>
          <w:tcPr>
            <w:tcW w:w="796" w:type="pct"/>
            <w:tcBorders>
              <w:top w:val="nil"/>
              <w:left w:val="nil"/>
              <w:bottom w:val="nil"/>
              <w:right w:val="single" w:sz="8" w:space="0" w:color="auto"/>
            </w:tcBorders>
            <w:shd w:val="clear" w:color="auto" w:fill="auto"/>
            <w:noWrap/>
            <w:vAlign w:val="center"/>
            <w:hideMark/>
          </w:tcPr>
          <w:p w14:paraId="4348BE4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10,419</w:t>
            </w:r>
          </w:p>
        </w:tc>
      </w:tr>
      <w:tr w:rsidR="00DC658D" w:rsidRPr="00A46C77" w14:paraId="5944D4F6"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64C253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42</w:t>
            </w:r>
          </w:p>
        </w:tc>
        <w:tc>
          <w:tcPr>
            <w:tcW w:w="554" w:type="pct"/>
            <w:tcBorders>
              <w:top w:val="nil"/>
              <w:left w:val="nil"/>
              <w:bottom w:val="nil"/>
              <w:right w:val="nil"/>
            </w:tcBorders>
            <w:shd w:val="clear" w:color="auto" w:fill="auto"/>
            <w:vAlign w:val="center"/>
            <w:hideMark/>
          </w:tcPr>
          <w:p w14:paraId="423CEDD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29.8</w:t>
            </w:r>
          </w:p>
        </w:tc>
        <w:tc>
          <w:tcPr>
            <w:tcW w:w="654" w:type="pct"/>
            <w:tcBorders>
              <w:top w:val="nil"/>
              <w:left w:val="nil"/>
              <w:bottom w:val="nil"/>
              <w:right w:val="single" w:sz="4" w:space="0" w:color="auto"/>
            </w:tcBorders>
            <w:shd w:val="clear" w:color="auto" w:fill="auto"/>
            <w:vAlign w:val="center"/>
            <w:hideMark/>
          </w:tcPr>
          <w:p w14:paraId="367C83A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9,571</w:t>
            </w:r>
          </w:p>
        </w:tc>
        <w:tc>
          <w:tcPr>
            <w:tcW w:w="710" w:type="pct"/>
            <w:tcBorders>
              <w:top w:val="nil"/>
              <w:left w:val="nil"/>
              <w:bottom w:val="nil"/>
              <w:right w:val="nil"/>
            </w:tcBorders>
            <w:shd w:val="clear" w:color="auto" w:fill="auto"/>
            <w:vAlign w:val="center"/>
            <w:hideMark/>
          </w:tcPr>
          <w:p w14:paraId="61D2985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31.7</w:t>
            </w:r>
          </w:p>
        </w:tc>
        <w:tc>
          <w:tcPr>
            <w:tcW w:w="969" w:type="pct"/>
            <w:tcBorders>
              <w:top w:val="nil"/>
              <w:left w:val="nil"/>
              <w:bottom w:val="nil"/>
              <w:right w:val="single" w:sz="4" w:space="0" w:color="auto"/>
            </w:tcBorders>
            <w:shd w:val="clear" w:color="auto" w:fill="auto"/>
            <w:vAlign w:val="center"/>
            <w:hideMark/>
          </w:tcPr>
          <w:p w14:paraId="672C490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10,124</w:t>
            </w:r>
          </w:p>
        </w:tc>
        <w:tc>
          <w:tcPr>
            <w:tcW w:w="582" w:type="pct"/>
            <w:tcBorders>
              <w:top w:val="nil"/>
              <w:left w:val="nil"/>
              <w:bottom w:val="nil"/>
              <w:right w:val="nil"/>
            </w:tcBorders>
            <w:shd w:val="clear" w:color="auto" w:fill="auto"/>
            <w:noWrap/>
            <w:vAlign w:val="center"/>
            <w:hideMark/>
          </w:tcPr>
          <w:p w14:paraId="28FA8D8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32.5</w:t>
            </w:r>
          </w:p>
        </w:tc>
        <w:tc>
          <w:tcPr>
            <w:tcW w:w="796" w:type="pct"/>
            <w:tcBorders>
              <w:top w:val="nil"/>
              <w:left w:val="nil"/>
              <w:bottom w:val="nil"/>
              <w:right w:val="single" w:sz="8" w:space="0" w:color="auto"/>
            </w:tcBorders>
            <w:shd w:val="clear" w:color="auto" w:fill="auto"/>
            <w:noWrap/>
            <w:vAlign w:val="center"/>
            <w:hideMark/>
          </w:tcPr>
          <w:p w14:paraId="2F15254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10,432</w:t>
            </w:r>
          </w:p>
        </w:tc>
      </w:tr>
      <w:tr w:rsidR="00DC658D" w:rsidRPr="00A46C77" w14:paraId="102F959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0AAC0FA"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43</w:t>
            </w:r>
          </w:p>
        </w:tc>
        <w:tc>
          <w:tcPr>
            <w:tcW w:w="554" w:type="pct"/>
            <w:tcBorders>
              <w:top w:val="nil"/>
              <w:left w:val="nil"/>
              <w:bottom w:val="nil"/>
              <w:right w:val="nil"/>
            </w:tcBorders>
            <w:shd w:val="clear" w:color="auto" w:fill="auto"/>
            <w:vAlign w:val="center"/>
            <w:hideMark/>
          </w:tcPr>
          <w:p w14:paraId="71BA07F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30.6</w:t>
            </w:r>
          </w:p>
        </w:tc>
        <w:tc>
          <w:tcPr>
            <w:tcW w:w="654" w:type="pct"/>
            <w:tcBorders>
              <w:top w:val="nil"/>
              <w:left w:val="nil"/>
              <w:bottom w:val="nil"/>
              <w:right w:val="single" w:sz="4" w:space="0" w:color="auto"/>
            </w:tcBorders>
            <w:shd w:val="clear" w:color="auto" w:fill="auto"/>
            <w:vAlign w:val="center"/>
            <w:hideMark/>
          </w:tcPr>
          <w:p w14:paraId="08D0841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9,568</w:t>
            </w:r>
          </w:p>
        </w:tc>
        <w:tc>
          <w:tcPr>
            <w:tcW w:w="710" w:type="pct"/>
            <w:tcBorders>
              <w:top w:val="nil"/>
              <w:left w:val="nil"/>
              <w:bottom w:val="nil"/>
              <w:right w:val="nil"/>
            </w:tcBorders>
            <w:shd w:val="clear" w:color="auto" w:fill="auto"/>
            <w:vAlign w:val="center"/>
            <w:hideMark/>
          </w:tcPr>
          <w:p w14:paraId="42676B6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32.6</w:t>
            </w:r>
          </w:p>
        </w:tc>
        <w:tc>
          <w:tcPr>
            <w:tcW w:w="969" w:type="pct"/>
            <w:tcBorders>
              <w:top w:val="nil"/>
              <w:left w:val="nil"/>
              <w:bottom w:val="nil"/>
              <w:right w:val="single" w:sz="4" w:space="0" w:color="auto"/>
            </w:tcBorders>
            <w:shd w:val="clear" w:color="auto" w:fill="auto"/>
            <w:vAlign w:val="center"/>
            <w:hideMark/>
          </w:tcPr>
          <w:p w14:paraId="148FFF2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10,144</w:t>
            </w:r>
          </w:p>
        </w:tc>
        <w:tc>
          <w:tcPr>
            <w:tcW w:w="582" w:type="pct"/>
            <w:tcBorders>
              <w:top w:val="nil"/>
              <w:left w:val="nil"/>
              <w:bottom w:val="nil"/>
              <w:right w:val="nil"/>
            </w:tcBorders>
            <w:shd w:val="clear" w:color="auto" w:fill="auto"/>
            <w:noWrap/>
            <w:vAlign w:val="center"/>
            <w:hideMark/>
          </w:tcPr>
          <w:p w14:paraId="733B24A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33.4</w:t>
            </w:r>
          </w:p>
        </w:tc>
        <w:tc>
          <w:tcPr>
            <w:tcW w:w="796" w:type="pct"/>
            <w:tcBorders>
              <w:top w:val="nil"/>
              <w:left w:val="nil"/>
              <w:bottom w:val="nil"/>
              <w:right w:val="single" w:sz="8" w:space="0" w:color="auto"/>
            </w:tcBorders>
            <w:shd w:val="clear" w:color="auto" w:fill="auto"/>
            <w:noWrap/>
            <w:vAlign w:val="center"/>
            <w:hideMark/>
          </w:tcPr>
          <w:p w14:paraId="3EF9CCB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10,444</w:t>
            </w:r>
          </w:p>
        </w:tc>
      </w:tr>
      <w:tr w:rsidR="00DC658D" w:rsidRPr="00A46C77" w14:paraId="4B84C7B6"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C89DD0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44</w:t>
            </w:r>
          </w:p>
        </w:tc>
        <w:tc>
          <w:tcPr>
            <w:tcW w:w="554" w:type="pct"/>
            <w:tcBorders>
              <w:top w:val="nil"/>
              <w:left w:val="nil"/>
              <w:bottom w:val="nil"/>
              <w:right w:val="nil"/>
            </w:tcBorders>
            <w:shd w:val="clear" w:color="auto" w:fill="auto"/>
            <w:vAlign w:val="center"/>
            <w:hideMark/>
          </w:tcPr>
          <w:p w14:paraId="1FF036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31.3</w:t>
            </w:r>
          </w:p>
        </w:tc>
        <w:tc>
          <w:tcPr>
            <w:tcW w:w="654" w:type="pct"/>
            <w:tcBorders>
              <w:top w:val="nil"/>
              <w:left w:val="nil"/>
              <w:bottom w:val="nil"/>
              <w:right w:val="single" w:sz="4" w:space="0" w:color="auto"/>
            </w:tcBorders>
            <w:shd w:val="clear" w:color="auto" w:fill="auto"/>
            <w:vAlign w:val="center"/>
            <w:hideMark/>
          </w:tcPr>
          <w:p w14:paraId="5D6681E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9,564</w:t>
            </w:r>
          </w:p>
        </w:tc>
        <w:tc>
          <w:tcPr>
            <w:tcW w:w="710" w:type="pct"/>
            <w:tcBorders>
              <w:top w:val="nil"/>
              <w:left w:val="nil"/>
              <w:bottom w:val="nil"/>
              <w:right w:val="nil"/>
            </w:tcBorders>
            <w:shd w:val="clear" w:color="auto" w:fill="auto"/>
            <w:vAlign w:val="center"/>
            <w:hideMark/>
          </w:tcPr>
          <w:p w14:paraId="4092020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33.5</w:t>
            </w:r>
          </w:p>
        </w:tc>
        <w:tc>
          <w:tcPr>
            <w:tcW w:w="969" w:type="pct"/>
            <w:tcBorders>
              <w:top w:val="nil"/>
              <w:left w:val="nil"/>
              <w:bottom w:val="nil"/>
              <w:right w:val="single" w:sz="4" w:space="0" w:color="auto"/>
            </w:tcBorders>
            <w:shd w:val="clear" w:color="auto" w:fill="auto"/>
            <w:vAlign w:val="center"/>
            <w:hideMark/>
          </w:tcPr>
          <w:p w14:paraId="3C64F6E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10,161</w:t>
            </w:r>
          </w:p>
        </w:tc>
        <w:tc>
          <w:tcPr>
            <w:tcW w:w="582" w:type="pct"/>
            <w:tcBorders>
              <w:top w:val="nil"/>
              <w:left w:val="nil"/>
              <w:bottom w:val="nil"/>
              <w:right w:val="nil"/>
            </w:tcBorders>
            <w:shd w:val="clear" w:color="auto" w:fill="auto"/>
            <w:noWrap/>
            <w:vAlign w:val="center"/>
            <w:hideMark/>
          </w:tcPr>
          <w:p w14:paraId="0861ABE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34.2</w:t>
            </w:r>
          </w:p>
        </w:tc>
        <w:tc>
          <w:tcPr>
            <w:tcW w:w="796" w:type="pct"/>
            <w:tcBorders>
              <w:top w:val="nil"/>
              <w:left w:val="nil"/>
              <w:bottom w:val="nil"/>
              <w:right w:val="single" w:sz="8" w:space="0" w:color="auto"/>
            </w:tcBorders>
            <w:shd w:val="clear" w:color="auto" w:fill="auto"/>
            <w:noWrap/>
            <w:vAlign w:val="center"/>
            <w:hideMark/>
          </w:tcPr>
          <w:p w14:paraId="260C938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10,454</w:t>
            </w:r>
          </w:p>
        </w:tc>
      </w:tr>
      <w:tr w:rsidR="00DC658D" w:rsidRPr="00A46C77" w14:paraId="73B1C8F5"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FEE5BE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45</w:t>
            </w:r>
          </w:p>
        </w:tc>
        <w:tc>
          <w:tcPr>
            <w:tcW w:w="554" w:type="pct"/>
            <w:tcBorders>
              <w:top w:val="nil"/>
              <w:left w:val="nil"/>
              <w:bottom w:val="nil"/>
              <w:right w:val="nil"/>
            </w:tcBorders>
            <w:shd w:val="clear" w:color="auto" w:fill="auto"/>
            <w:vAlign w:val="center"/>
            <w:hideMark/>
          </w:tcPr>
          <w:p w14:paraId="364844A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32.1</w:t>
            </w:r>
          </w:p>
        </w:tc>
        <w:tc>
          <w:tcPr>
            <w:tcW w:w="654" w:type="pct"/>
            <w:tcBorders>
              <w:top w:val="nil"/>
              <w:left w:val="nil"/>
              <w:bottom w:val="nil"/>
              <w:right w:val="single" w:sz="4" w:space="0" w:color="auto"/>
            </w:tcBorders>
            <w:shd w:val="clear" w:color="auto" w:fill="auto"/>
            <w:vAlign w:val="center"/>
            <w:hideMark/>
          </w:tcPr>
          <w:p w14:paraId="0D7F443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9,560</w:t>
            </w:r>
          </w:p>
        </w:tc>
        <w:tc>
          <w:tcPr>
            <w:tcW w:w="710" w:type="pct"/>
            <w:tcBorders>
              <w:top w:val="nil"/>
              <w:left w:val="nil"/>
              <w:bottom w:val="nil"/>
              <w:right w:val="nil"/>
            </w:tcBorders>
            <w:shd w:val="clear" w:color="auto" w:fill="auto"/>
            <w:vAlign w:val="center"/>
            <w:hideMark/>
          </w:tcPr>
          <w:p w14:paraId="6668C1A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34.3</w:t>
            </w:r>
          </w:p>
        </w:tc>
        <w:tc>
          <w:tcPr>
            <w:tcW w:w="969" w:type="pct"/>
            <w:tcBorders>
              <w:top w:val="nil"/>
              <w:left w:val="nil"/>
              <w:bottom w:val="nil"/>
              <w:right w:val="single" w:sz="4" w:space="0" w:color="auto"/>
            </w:tcBorders>
            <w:shd w:val="clear" w:color="auto" w:fill="auto"/>
            <w:vAlign w:val="center"/>
            <w:hideMark/>
          </w:tcPr>
          <w:p w14:paraId="5BD91A8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10,177</w:t>
            </w:r>
          </w:p>
        </w:tc>
        <w:tc>
          <w:tcPr>
            <w:tcW w:w="582" w:type="pct"/>
            <w:tcBorders>
              <w:top w:val="nil"/>
              <w:left w:val="nil"/>
              <w:bottom w:val="nil"/>
              <w:right w:val="nil"/>
            </w:tcBorders>
            <w:shd w:val="clear" w:color="auto" w:fill="auto"/>
            <w:noWrap/>
            <w:vAlign w:val="center"/>
            <w:hideMark/>
          </w:tcPr>
          <w:p w14:paraId="32DC5DA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35.1</w:t>
            </w:r>
          </w:p>
        </w:tc>
        <w:tc>
          <w:tcPr>
            <w:tcW w:w="796" w:type="pct"/>
            <w:tcBorders>
              <w:top w:val="nil"/>
              <w:left w:val="nil"/>
              <w:bottom w:val="nil"/>
              <w:right w:val="single" w:sz="8" w:space="0" w:color="auto"/>
            </w:tcBorders>
            <w:shd w:val="clear" w:color="auto" w:fill="auto"/>
            <w:noWrap/>
            <w:vAlign w:val="center"/>
            <w:hideMark/>
          </w:tcPr>
          <w:p w14:paraId="4B00AB2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10,463</w:t>
            </w:r>
          </w:p>
        </w:tc>
      </w:tr>
      <w:tr w:rsidR="00DC658D" w:rsidRPr="00A46C77" w14:paraId="10EA1772"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677532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46</w:t>
            </w:r>
          </w:p>
        </w:tc>
        <w:tc>
          <w:tcPr>
            <w:tcW w:w="554" w:type="pct"/>
            <w:tcBorders>
              <w:top w:val="nil"/>
              <w:left w:val="nil"/>
              <w:bottom w:val="nil"/>
              <w:right w:val="nil"/>
            </w:tcBorders>
            <w:shd w:val="clear" w:color="auto" w:fill="auto"/>
            <w:vAlign w:val="center"/>
            <w:hideMark/>
          </w:tcPr>
          <w:p w14:paraId="2ABD7AE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32.9</w:t>
            </w:r>
          </w:p>
        </w:tc>
        <w:tc>
          <w:tcPr>
            <w:tcW w:w="654" w:type="pct"/>
            <w:tcBorders>
              <w:top w:val="nil"/>
              <w:left w:val="nil"/>
              <w:bottom w:val="nil"/>
              <w:right w:val="single" w:sz="4" w:space="0" w:color="auto"/>
            </w:tcBorders>
            <w:shd w:val="clear" w:color="auto" w:fill="auto"/>
            <w:vAlign w:val="center"/>
            <w:hideMark/>
          </w:tcPr>
          <w:p w14:paraId="422095D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9,590</w:t>
            </w:r>
          </w:p>
        </w:tc>
        <w:tc>
          <w:tcPr>
            <w:tcW w:w="710" w:type="pct"/>
            <w:tcBorders>
              <w:top w:val="nil"/>
              <w:left w:val="nil"/>
              <w:bottom w:val="nil"/>
              <w:right w:val="nil"/>
            </w:tcBorders>
            <w:shd w:val="clear" w:color="auto" w:fill="auto"/>
            <w:vAlign w:val="center"/>
            <w:hideMark/>
          </w:tcPr>
          <w:p w14:paraId="7720E2C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35.3</w:t>
            </w:r>
          </w:p>
        </w:tc>
        <w:tc>
          <w:tcPr>
            <w:tcW w:w="969" w:type="pct"/>
            <w:tcBorders>
              <w:top w:val="nil"/>
              <w:left w:val="nil"/>
              <w:bottom w:val="nil"/>
              <w:right w:val="single" w:sz="4" w:space="0" w:color="auto"/>
            </w:tcBorders>
            <w:shd w:val="clear" w:color="auto" w:fill="auto"/>
            <w:vAlign w:val="center"/>
            <w:hideMark/>
          </w:tcPr>
          <w:p w14:paraId="43A889F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10,225</w:t>
            </w:r>
          </w:p>
        </w:tc>
        <w:tc>
          <w:tcPr>
            <w:tcW w:w="582" w:type="pct"/>
            <w:tcBorders>
              <w:top w:val="nil"/>
              <w:left w:val="nil"/>
              <w:bottom w:val="nil"/>
              <w:right w:val="nil"/>
            </w:tcBorders>
            <w:shd w:val="clear" w:color="auto" w:fill="auto"/>
            <w:noWrap/>
            <w:vAlign w:val="center"/>
            <w:hideMark/>
          </w:tcPr>
          <w:p w14:paraId="33C19FE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36.0</w:t>
            </w:r>
          </w:p>
        </w:tc>
        <w:tc>
          <w:tcPr>
            <w:tcW w:w="796" w:type="pct"/>
            <w:tcBorders>
              <w:top w:val="nil"/>
              <w:left w:val="nil"/>
              <w:bottom w:val="nil"/>
              <w:right w:val="single" w:sz="8" w:space="0" w:color="auto"/>
            </w:tcBorders>
            <w:shd w:val="clear" w:color="auto" w:fill="auto"/>
            <w:noWrap/>
            <w:vAlign w:val="center"/>
            <w:hideMark/>
          </w:tcPr>
          <w:p w14:paraId="261F115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10,490</w:t>
            </w:r>
          </w:p>
        </w:tc>
      </w:tr>
      <w:tr w:rsidR="00DC658D" w:rsidRPr="00A46C77" w14:paraId="0E3D4D68"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F92312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47</w:t>
            </w:r>
          </w:p>
        </w:tc>
        <w:tc>
          <w:tcPr>
            <w:tcW w:w="554" w:type="pct"/>
            <w:tcBorders>
              <w:top w:val="nil"/>
              <w:left w:val="nil"/>
              <w:bottom w:val="nil"/>
              <w:right w:val="nil"/>
            </w:tcBorders>
            <w:shd w:val="clear" w:color="auto" w:fill="auto"/>
            <w:vAlign w:val="center"/>
            <w:hideMark/>
          </w:tcPr>
          <w:p w14:paraId="26747C9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33.8</w:t>
            </w:r>
          </w:p>
        </w:tc>
        <w:tc>
          <w:tcPr>
            <w:tcW w:w="654" w:type="pct"/>
            <w:tcBorders>
              <w:top w:val="nil"/>
              <w:left w:val="nil"/>
              <w:bottom w:val="nil"/>
              <w:right w:val="single" w:sz="4" w:space="0" w:color="auto"/>
            </w:tcBorders>
            <w:shd w:val="clear" w:color="auto" w:fill="auto"/>
            <w:vAlign w:val="center"/>
            <w:hideMark/>
          </w:tcPr>
          <w:p w14:paraId="5DDD459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9,618</w:t>
            </w:r>
          </w:p>
        </w:tc>
        <w:tc>
          <w:tcPr>
            <w:tcW w:w="710" w:type="pct"/>
            <w:tcBorders>
              <w:top w:val="nil"/>
              <w:left w:val="nil"/>
              <w:bottom w:val="nil"/>
              <w:right w:val="nil"/>
            </w:tcBorders>
            <w:shd w:val="clear" w:color="auto" w:fill="auto"/>
            <w:vAlign w:val="center"/>
            <w:hideMark/>
          </w:tcPr>
          <w:p w14:paraId="0CC462D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36.3</w:t>
            </w:r>
          </w:p>
        </w:tc>
        <w:tc>
          <w:tcPr>
            <w:tcW w:w="969" w:type="pct"/>
            <w:tcBorders>
              <w:top w:val="nil"/>
              <w:left w:val="nil"/>
              <w:bottom w:val="nil"/>
              <w:right w:val="single" w:sz="4" w:space="0" w:color="auto"/>
            </w:tcBorders>
            <w:shd w:val="clear" w:color="auto" w:fill="auto"/>
            <w:vAlign w:val="center"/>
            <w:hideMark/>
          </w:tcPr>
          <w:p w14:paraId="650FAA0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10,270</w:t>
            </w:r>
          </w:p>
        </w:tc>
        <w:tc>
          <w:tcPr>
            <w:tcW w:w="582" w:type="pct"/>
            <w:tcBorders>
              <w:top w:val="nil"/>
              <w:left w:val="nil"/>
              <w:bottom w:val="nil"/>
              <w:right w:val="nil"/>
            </w:tcBorders>
            <w:shd w:val="clear" w:color="auto" w:fill="auto"/>
            <w:noWrap/>
            <w:vAlign w:val="center"/>
            <w:hideMark/>
          </w:tcPr>
          <w:p w14:paraId="24FB31B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36.9</w:t>
            </w:r>
          </w:p>
        </w:tc>
        <w:tc>
          <w:tcPr>
            <w:tcW w:w="796" w:type="pct"/>
            <w:tcBorders>
              <w:top w:val="nil"/>
              <w:left w:val="nil"/>
              <w:bottom w:val="nil"/>
              <w:right w:val="single" w:sz="8" w:space="0" w:color="auto"/>
            </w:tcBorders>
            <w:shd w:val="clear" w:color="auto" w:fill="auto"/>
            <w:noWrap/>
            <w:vAlign w:val="center"/>
            <w:hideMark/>
          </w:tcPr>
          <w:p w14:paraId="53AF7C3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10,516</w:t>
            </w:r>
          </w:p>
        </w:tc>
      </w:tr>
      <w:tr w:rsidR="00DC658D" w:rsidRPr="00A46C77" w14:paraId="2C1FAD4B"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0CF592F"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48</w:t>
            </w:r>
          </w:p>
        </w:tc>
        <w:tc>
          <w:tcPr>
            <w:tcW w:w="554" w:type="pct"/>
            <w:tcBorders>
              <w:top w:val="nil"/>
              <w:left w:val="nil"/>
              <w:bottom w:val="nil"/>
              <w:right w:val="nil"/>
            </w:tcBorders>
            <w:shd w:val="clear" w:color="auto" w:fill="auto"/>
            <w:vAlign w:val="center"/>
            <w:hideMark/>
          </w:tcPr>
          <w:p w14:paraId="0D9D481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34.6</w:t>
            </w:r>
          </w:p>
        </w:tc>
        <w:tc>
          <w:tcPr>
            <w:tcW w:w="654" w:type="pct"/>
            <w:tcBorders>
              <w:top w:val="nil"/>
              <w:left w:val="nil"/>
              <w:bottom w:val="nil"/>
              <w:right w:val="single" w:sz="4" w:space="0" w:color="auto"/>
            </w:tcBorders>
            <w:shd w:val="clear" w:color="auto" w:fill="auto"/>
            <w:vAlign w:val="center"/>
            <w:hideMark/>
          </w:tcPr>
          <w:p w14:paraId="65E2DF3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9,645</w:t>
            </w:r>
          </w:p>
        </w:tc>
        <w:tc>
          <w:tcPr>
            <w:tcW w:w="710" w:type="pct"/>
            <w:tcBorders>
              <w:top w:val="nil"/>
              <w:left w:val="nil"/>
              <w:bottom w:val="nil"/>
              <w:right w:val="nil"/>
            </w:tcBorders>
            <w:shd w:val="clear" w:color="auto" w:fill="auto"/>
            <w:vAlign w:val="center"/>
            <w:hideMark/>
          </w:tcPr>
          <w:p w14:paraId="4B9AF4E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37.2</w:t>
            </w:r>
          </w:p>
        </w:tc>
        <w:tc>
          <w:tcPr>
            <w:tcW w:w="969" w:type="pct"/>
            <w:tcBorders>
              <w:top w:val="nil"/>
              <w:left w:val="nil"/>
              <w:bottom w:val="nil"/>
              <w:right w:val="single" w:sz="4" w:space="0" w:color="auto"/>
            </w:tcBorders>
            <w:shd w:val="clear" w:color="auto" w:fill="auto"/>
            <w:vAlign w:val="center"/>
            <w:hideMark/>
          </w:tcPr>
          <w:p w14:paraId="12B3637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10,313</w:t>
            </w:r>
          </w:p>
        </w:tc>
        <w:tc>
          <w:tcPr>
            <w:tcW w:w="582" w:type="pct"/>
            <w:tcBorders>
              <w:top w:val="nil"/>
              <w:left w:val="nil"/>
              <w:bottom w:val="nil"/>
              <w:right w:val="nil"/>
            </w:tcBorders>
            <w:shd w:val="clear" w:color="auto" w:fill="auto"/>
            <w:noWrap/>
            <w:vAlign w:val="center"/>
            <w:hideMark/>
          </w:tcPr>
          <w:p w14:paraId="06FCBD7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37.8</w:t>
            </w:r>
          </w:p>
        </w:tc>
        <w:tc>
          <w:tcPr>
            <w:tcW w:w="796" w:type="pct"/>
            <w:tcBorders>
              <w:top w:val="nil"/>
              <w:left w:val="nil"/>
              <w:bottom w:val="nil"/>
              <w:right w:val="single" w:sz="8" w:space="0" w:color="auto"/>
            </w:tcBorders>
            <w:shd w:val="clear" w:color="auto" w:fill="auto"/>
            <w:noWrap/>
            <w:vAlign w:val="center"/>
            <w:hideMark/>
          </w:tcPr>
          <w:p w14:paraId="28FDCFF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10,540</w:t>
            </w:r>
          </w:p>
        </w:tc>
      </w:tr>
      <w:tr w:rsidR="00DC658D" w:rsidRPr="00A46C77" w14:paraId="1420FE3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647CE1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49</w:t>
            </w:r>
          </w:p>
        </w:tc>
        <w:tc>
          <w:tcPr>
            <w:tcW w:w="554" w:type="pct"/>
            <w:tcBorders>
              <w:top w:val="nil"/>
              <w:left w:val="nil"/>
              <w:bottom w:val="nil"/>
              <w:right w:val="nil"/>
            </w:tcBorders>
            <w:shd w:val="clear" w:color="auto" w:fill="auto"/>
            <w:vAlign w:val="center"/>
            <w:hideMark/>
          </w:tcPr>
          <w:p w14:paraId="1BB9486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35.5</w:t>
            </w:r>
          </w:p>
        </w:tc>
        <w:tc>
          <w:tcPr>
            <w:tcW w:w="654" w:type="pct"/>
            <w:tcBorders>
              <w:top w:val="nil"/>
              <w:left w:val="nil"/>
              <w:bottom w:val="nil"/>
              <w:right w:val="single" w:sz="4" w:space="0" w:color="auto"/>
            </w:tcBorders>
            <w:shd w:val="clear" w:color="auto" w:fill="auto"/>
            <w:vAlign w:val="center"/>
            <w:hideMark/>
          </w:tcPr>
          <w:p w14:paraId="2E1A81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9,670</w:t>
            </w:r>
          </w:p>
        </w:tc>
        <w:tc>
          <w:tcPr>
            <w:tcW w:w="710" w:type="pct"/>
            <w:tcBorders>
              <w:top w:val="nil"/>
              <w:left w:val="nil"/>
              <w:bottom w:val="nil"/>
              <w:right w:val="nil"/>
            </w:tcBorders>
            <w:shd w:val="clear" w:color="auto" w:fill="auto"/>
            <w:vAlign w:val="center"/>
            <w:hideMark/>
          </w:tcPr>
          <w:p w14:paraId="49F1DFF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38.2</w:t>
            </w:r>
          </w:p>
        </w:tc>
        <w:tc>
          <w:tcPr>
            <w:tcW w:w="969" w:type="pct"/>
            <w:tcBorders>
              <w:top w:val="nil"/>
              <w:left w:val="nil"/>
              <w:bottom w:val="nil"/>
              <w:right w:val="single" w:sz="4" w:space="0" w:color="auto"/>
            </w:tcBorders>
            <w:shd w:val="clear" w:color="auto" w:fill="auto"/>
            <w:vAlign w:val="center"/>
            <w:hideMark/>
          </w:tcPr>
          <w:p w14:paraId="5F2A392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10,353</w:t>
            </w:r>
          </w:p>
        </w:tc>
        <w:tc>
          <w:tcPr>
            <w:tcW w:w="582" w:type="pct"/>
            <w:tcBorders>
              <w:top w:val="nil"/>
              <w:left w:val="nil"/>
              <w:bottom w:val="nil"/>
              <w:right w:val="nil"/>
            </w:tcBorders>
            <w:shd w:val="clear" w:color="auto" w:fill="auto"/>
            <w:noWrap/>
            <w:vAlign w:val="center"/>
            <w:hideMark/>
          </w:tcPr>
          <w:p w14:paraId="71DEB9D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38.7</w:t>
            </w:r>
          </w:p>
        </w:tc>
        <w:tc>
          <w:tcPr>
            <w:tcW w:w="796" w:type="pct"/>
            <w:tcBorders>
              <w:top w:val="nil"/>
              <w:left w:val="nil"/>
              <w:bottom w:val="nil"/>
              <w:right w:val="single" w:sz="8" w:space="0" w:color="auto"/>
            </w:tcBorders>
            <w:shd w:val="clear" w:color="auto" w:fill="auto"/>
            <w:noWrap/>
            <w:vAlign w:val="center"/>
            <w:hideMark/>
          </w:tcPr>
          <w:p w14:paraId="088C944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10,563</w:t>
            </w:r>
          </w:p>
        </w:tc>
      </w:tr>
      <w:tr w:rsidR="00DC658D" w:rsidRPr="00A46C77" w14:paraId="6F0FD942"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0C4A9EA"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50</w:t>
            </w:r>
          </w:p>
        </w:tc>
        <w:tc>
          <w:tcPr>
            <w:tcW w:w="554" w:type="pct"/>
            <w:tcBorders>
              <w:top w:val="nil"/>
              <w:left w:val="nil"/>
              <w:bottom w:val="nil"/>
              <w:right w:val="nil"/>
            </w:tcBorders>
            <w:shd w:val="clear" w:color="auto" w:fill="auto"/>
            <w:vAlign w:val="center"/>
            <w:hideMark/>
          </w:tcPr>
          <w:p w14:paraId="23B7697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36.3</w:t>
            </w:r>
          </w:p>
        </w:tc>
        <w:tc>
          <w:tcPr>
            <w:tcW w:w="654" w:type="pct"/>
            <w:tcBorders>
              <w:top w:val="nil"/>
              <w:left w:val="nil"/>
              <w:bottom w:val="nil"/>
              <w:right w:val="single" w:sz="4" w:space="0" w:color="auto"/>
            </w:tcBorders>
            <w:shd w:val="clear" w:color="auto" w:fill="auto"/>
            <w:vAlign w:val="center"/>
            <w:hideMark/>
          </w:tcPr>
          <w:p w14:paraId="4E561D4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9,694</w:t>
            </w:r>
          </w:p>
        </w:tc>
        <w:tc>
          <w:tcPr>
            <w:tcW w:w="710" w:type="pct"/>
            <w:tcBorders>
              <w:top w:val="nil"/>
              <w:left w:val="nil"/>
              <w:bottom w:val="nil"/>
              <w:right w:val="nil"/>
            </w:tcBorders>
            <w:shd w:val="clear" w:color="auto" w:fill="auto"/>
            <w:vAlign w:val="center"/>
            <w:hideMark/>
          </w:tcPr>
          <w:p w14:paraId="58ADE9D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39.1</w:t>
            </w:r>
          </w:p>
        </w:tc>
        <w:tc>
          <w:tcPr>
            <w:tcW w:w="969" w:type="pct"/>
            <w:tcBorders>
              <w:top w:val="nil"/>
              <w:left w:val="nil"/>
              <w:bottom w:val="nil"/>
              <w:right w:val="single" w:sz="4" w:space="0" w:color="auto"/>
            </w:tcBorders>
            <w:shd w:val="clear" w:color="auto" w:fill="auto"/>
            <w:vAlign w:val="center"/>
            <w:hideMark/>
          </w:tcPr>
          <w:p w14:paraId="22F1783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10,392</w:t>
            </w:r>
          </w:p>
        </w:tc>
        <w:tc>
          <w:tcPr>
            <w:tcW w:w="582" w:type="pct"/>
            <w:tcBorders>
              <w:top w:val="nil"/>
              <w:left w:val="nil"/>
              <w:bottom w:val="nil"/>
              <w:right w:val="nil"/>
            </w:tcBorders>
            <w:shd w:val="clear" w:color="auto" w:fill="auto"/>
            <w:noWrap/>
            <w:vAlign w:val="center"/>
            <w:hideMark/>
          </w:tcPr>
          <w:p w14:paraId="249C860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39.6</w:t>
            </w:r>
          </w:p>
        </w:tc>
        <w:tc>
          <w:tcPr>
            <w:tcW w:w="796" w:type="pct"/>
            <w:tcBorders>
              <w:top w:val="nil"/>
              <w:left w:val="nil"/>
              <w:bottom w:val="nil"/>
              <w:right w:val="single" w:sz="8" w:space="0" w:color="auto"/>
            </w:tcBorders>
            <w:shd w:val="clear" w:color="auto" w:fill="auto"/>
            <w:noWrap/>
            <w:vAlign w:val="center"/>
            <w:hideMark/>
          </w:tcPr>
          <w:p w14:paraId="23CF9EE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10,584</w:t>
            </w:r>
          </w:p>
        </w:tc>
      </w:tr>
      <w:tr w:rsidR="00DC658D" w:rsidRPr="00A46C77" w14:paraId="0442E01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E0EB4E8"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51</w:t>
            </w:r>
          </w:p>
        </w:tc>
        <w:tc>
          <w:tcPr>
            <w:tcW w:w="554" w:type="pct"/>
            <w:tcBorders>
              <w:top w:val="nil"/>
              <w:left w:val="nil"/>
              <w:bottom w:val="nil"/>
              <w:right w:val="nil"/>
            </w:tcBorders>
            <w:shd w:val="clear" w:color="auto" w:fill="auto"/>
            <w:vAlign w:val="center"/>
            <w:hideMark/>
          </w:tcPr>
          <w:p w14:paraId="253F12E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37.1</w:t>
            </w:r>
          </w:p>
        </w:tc>
        <w:tc>
          <w:tcPr>
            <w:tcW w:w="654" w:type="pct"/>
            <w:tcBorders>
              <w:top w:val="nil"/>
              <w:left w:val="nil"/>
              <w:bottom w:val="nil"/>
              <w:right w:val="single" w:sz="4" w:space="0" w:color="auto"/>
            </w:tcBorders>
            <w:shd w:val="clear" w:color="auto" w:fill="auto"/>
            <w:vAlign w:val="center"/>
            <w:hideMark/>
          </w:tcPr>
          <w:p w14:paraId="7FC513F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9,710</w:t>
            </w:r>
          </w:p>
        </w:tc>
        <w:tc>
          <w:tcPr>
            <w:tcW w:w="710" w:type="pct"/>
            <w:tcBorders>
              <w:top w:val="nil"/>
              <w:left w:val="nil"/>
              <w:bottom w:val="nil"/>
              <w:right w:val="nil"/>
            </w:tcBorders>
            <w:shd w:val="clear" w:color="auto" w:fill="auto"/>
            <w:vAlign w:val="center"/>
            <w:hideMark/>
          </w:tcPr>
          <w:p w14:paraId="469BC1B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40.0</w:t>
            </w:r>
          </w:p>
        </w:tc>
        <w:tc>
          <w:tcPr>
            <w:tcW w:w="969" w:type="pct"/>
            <w:tcBorders>
              <w:top w:val="nil"/>
              <w:left w:val="nil"/>
              <w:bottom w:val="nil"/>
              <w:right w:val="single" w:sz="4" w:space="0" w:color="auto"/>
            </w:tcBorders>
            <w:shd w:val="clear" w:color="auto" w:fill="auto"/>
            <w:vAlign w:val="center"/>
            <w:hideMark/>
          </w:tcPr>
          <w:p w14:paraId="6063ABB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10,401</w:t>
            </w:r>
          </w:p>
        </w:tc>
        <w:tc>
          <w:tcPr>
            <w:tcW w:w="582" w:type="pct"/>
            <w:tcBorders>
              <w:top w:val="nil"/>
              <w:left w:val="nil"/>
              <w:bottom w:val="nil"/>
              <w:right w:val="nil"/>
            </w:tcBorders>
            <w:shd w:val="clear" w:color="auto" w:fill="auto"/>
            <w:noWrap/>
            <w:vAlign w:val="center"/>
            <w:hideMark/>
          </w:tcPr>
          <w:p w14:paraId="6ABED58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40.5</w:t>
            </w:r>
          </w:p>
        </w:tc>
        <w:tc>
          <w:tcPr>
            <w:tcW w:w="796" w:type="pct"/>
            <w:tcBorders>
              <w:top w:val="nil"/>
              <w:left w:val="nil"/>
              <w:bottom w:val="nil"/>
              <w:right w:val="single" w:sz="8" w:space="0" w:color="auto"/>
            </w:tcBorders>
            <w:shd w:val="clear" w:color="auto" w:fill="auto"/>
            <w:noWrap/>
            <w:vAlign w:val="center"/>
            <w:hideMark/>
          </w:tcPr>
          <w:p w14:paraId="3612A4A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10,608</w:t>
            </w:r>
          </w:p>
        </w:tc>
      </w:tr>
      <w:tr w:rsidR="00DC658D" w:rsidRPr="00A46C77" w14:paraId="2D5EE69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49B111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52</w:t>
            </w:r>
          </w:p>
        </w:tc>
        <w:tc>
          <w:tcPr>
            <w:tcW w:w="554" w:type="pct"/>
            <w:tcBorders>
              <w:top w:val="nil"/>
              <w:left w:val="nil"/>
              <w:bottom w:val="nil"/>
              <w:right w:val="nil"/>
            </w:tcBorders>
            <w:shd w:val="clear" w:color="auto" w:fill="auto"/>
            <w:vAlign w:val="center"/>
            <w:hideMark/>
          </w:tcPr>
          <w:p w14:paraId="1BEB978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37.9</w:t>
            </w:r>
          </w:p>
        </w:tc>
        <w:tc>
          <w:tcPr>
            <w:tcW w:w="654" w:type="pct"/>
            <w:tcBorders>
              <w:top w:val="nil"/>
              <w:left w:val="nil"/>
              <w:bottom w:val="nil"/>
              <w:right w:val="single" w:sz="4" w:space="0" w:color="auto"/>
            </w:tcBorders>
            <w:shd w:val="clear" w:color="auto" w:fill="auto"/>
            <w:vAlign w:val="center"/>
            <w:hideMark/>
          </w:tcPr>
          <w:p w14:paraId="3821707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9,726</w:t>
            </w:r>
          </w:p>
        </w:tc>
        <w:tc>
          <w:tcPr>
            <w:tcW w:w="710" w:type="pct"/>
            <w:tcBorders>
              <w:top w:val="nil"/>
              <w:left w:val="nil"/>
              <w:bottom w:val="nil"/>
              <w:right w:val="nil"/>
            </w:tcBorders>
            <w:shd w:val="clear" w:color="auto" w:fill="auto"/>
            <w:vAlign w:val="center"/>
            <w:hideMark/>
          </w:tcPr>
          <w:p w14:paraId="75E424D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40.8</w:t>
            </w:r>
          </w:p>
        </w:tc>
        <w:tc>
          <w:tcPr>
            <w:tcW w:w="969" w:type="pct"/>
            <w:tcBorders>
              <w:top w:val="nil"/>
              <w:left w:val="nil"/>
              <w:bottom w:val="nil"/>
              <w:right w:val="single" w:sz="4" w:space="0" w:color="auto"/>
            </w:tcBorders>
            <w:shd w:val="clear" w:color="auto" w:fill="auto"/>
            <w:vAlign w:val="center"/>
            <w:hideMark/>
          </w:tcPr>
          <w:p w14:paraId="4C668BB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10,410</w:t>
            </w:r>
          </w:p>
        </w:tc>
        <w:tc>
          <w:tcPr>
            <w:tcW w:w="582" w:type="pct"/>
            <w:tcBorders>
              <w:top w:val="nil"/>
              <w:left w:val="nil"/>
              <w:bottom w:val="nil"/>
              <w:right w:val="nil"/>
            </w:tcBorders>
            <w:shd w:val="clear" w:color="auto" w:fill="auto"/>
            <w:noWrap/>
            <w:vAlign w:val="center"/>
            <w:hideMark/>
          </w:tcPr>
          <w:p w14:paraId="150A170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41.4</w:t>
            </w:r>
          </w:p>
        </w:tc>
        <w:tc>
          <w:tcPr>
            <w:tcW w:w="796" w:type="pct"/>
            <w:tcBorders>
              <w:top w:val="nil"/>
              <w:left w:val="nil"/>
              <w:bottom w:val="nil"/>
              <w:right w:val="single" w:sz="8" w:space="0" w:color="auto"/>
            </w:tcBorders>
            <w:shd w:val="clear" w:color="auto" w:fill="auto"/>
            <w:noWrap/>
            <w:vAlign w:val="center"/>
            <w:hideMark/>
          </w:tcPr>
          <w:p w14:paraId="3F22994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10,631</w:t>
            </w:r>
          </w:p>
        </w:tc>
      </w:tr>
      <w:tr w:rsidR="00DC658D" w:rsidRPr="00A46C77" w14:paraId="51805B2F"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CC06E92"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53</w:t>
            </w:r>
          </w:p>
        </w:tc>
        <w:tc>
          <w:tcPr>
            <w:tcW w:w="554" w:type="pct"/>
            <w:tcBorders>
              <w:top w:val="nil"/>
              <w:left w:val="nil"/>
              <w:bottom w:val="nil"/>
              <w:right w:val="nil"/>
            </w:tcBorders>
            <w:shd w:val="clear" w:color="auto" w:fill="auto"/>
            <w:vAlign w:val="center"/>
            <w:hideMark/>
          </w:tcPr>
          <w:p w14:paraId="6D5E905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38.7</w:t>
            </w:r>
          </w:p>
        </w:tc>
        <w:tc>
          <w:tcPr>
            <w:tcW w:w="654" w:type="pct"/>
            <w:tcBorders>
              <w:top w:val="nil"/>
              <w:left w:val="nil"/>
              <w:bottom w:val="nil"/>
              <w:right w:val="single" w:sz="4" w:space="0" w:color="auto"/>
            </w:tcBorders>
            <w:shd w:val="clear" w:color="auto" w:fill="auto"/>
            <w:vAlign w:val="center"/>
            <w:hideMark/>
          </w:tcPr>
          <w:p w14:paraId="5FD4F18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9,740</w:t>
            </w:r>
          </w:p>
        </w:tc>
        <w:tc>
          <w:tcPr>
            <w:tcW w:w="710" w:type="pct"/>
            <w:tcBorders>
              <w:top w:val="nil"/>
              <w:left w:val="nil"/>
              <w:bottom w:val="nil"/>
              <w:right w:val="nil"/>
            </w:tcBorders>
            <w:shd w:val="clear" w:color="auto" w:fill="auto"/>
            <w:vAlign w:val="center"/>
            <w:hideMark/>
          </w:tcPr>
          <w:p w14:paraId="074305F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41.6</w:t>
            </w:r>
          </w:p>
        </w:tc>
        <w:tc>
          <w:tcPr>
            <w:tcW w:w="969" w:type="pct"/>
            <w:tcBorders>
              <w:top w:val="nil"/>
              <w:left w:val="nil"/>
              <w:bottom w:val="nil"/>
              <w:right w:val="single" w:sz="4" w:space="0" w:color="auto"/>
            </w:tcBorders>
            <w:shd w:val="clear" w:color="auto" w:fill="auto"/>
            <w:vAlign w:val="center"/>
            <w:hideMark/>
          </w:tcPr>
          <w:p w14:paraId="31497FF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10,418</w:t>
            </w:r>
          </w:p>
        </w:tc>
        <w:tc>
          <w:tcPr>
            <w:tcW w:w="582" w:type="pct"/>
            <w:tcBorders>
              <w:top w:val="nil"/>
              <w:left w:val="nil"/>
              <w:bottom w:val="nil"/>
              <w:right w:val="nil"/>
            </w:tcBorders>
            <w:shd w:val="clear" w:color="auto" w:fill="auto"/>
            <w:noWrap/>
            <w:vAlign w:val="center"/>
            <w:hideMark/>
          </w:tcPr>
          <w:p w14:paraId="6BC01F3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42.3</w:t>
            </w:r>
          </w:p>
        </w:tc>
        <w:tc>
          <w:tcPr>
            <w:tcW w:w="796" w:type="pct"/>
            <w:tcBorders>
              <w:top w:val="nil"/>
              <w:left w:val="nil"/>
              <w:bottom w:val="nil"/>
              <w:right w:val="single" w:sz="8" w:space="0" w:color="auto"/>
            </w:tcBorders>
            <w:shd w:val="clear" w:color="auto" w:fill="auto"/>
            <w:noWrap/>
            <w:vAlign w:val="center"/>
            <w:hideMark/>
          </w:tcPr>
          <w:p w14:paraId="447B83E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10,653</w:t>
            </w:r>
          </w:p>
        </w:tc>
      </w:tr>
      <w:tr w:rsidR="00DC658D" w:rsidRPr="00A46C77" w14:paraId="710FCE8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436F63C"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54</w:t>
            </w:r>
          </w:p>
        </w:tc>
        <w:tc>
          <w:tcPr>
            <w:tcW w:w="554" w:type="pct"/>
            <w:tcBorders>
              <w:top w:val="nil"/>
              <w:left w:val="nil"/>
              <w:bottom w:val="nil"/>
              <w:right w:val="nil"/>
            </w:tcBorders>
            <w:shd w:val="clear" w:color="auto" w:fill="auto"/>
            <w:vAlign w:val="center"/>
            <w:hideMark/>
          </w:tcPr>
          <w:p w14:paraId="0B9145A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39.5</w:t>
            </w:r>
          </w:p>
        </w:tc>
        <w:tc>
          <w:tcPr>
            <w:tcW w:w="654" w:type="pct"/>
            <w:tcBorders>
              <w:top w:val="nil"/>
              <w:left w:val="nil"/>
              <w:bottom w:val="nil"/>
              <w:right w:val="single" w:sz="4" w:space="0" w:color="auto"/>
            </w:tcBorders>
            <w:shd w:val="clear" w:color="auto" w:fill="auto"/>
            <w:vAlign w:val="center"/>
            <w:hideMark/>
          </w:tcPr>
          <w:p w14:paraId="5F2AA43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9,754</w:t>
            </w:r>
          </w:p>
        </w:tc>
        <w:tc>
          <w:tcPr>
            <w:tcW w:w="710" w:type="pct"/>
            <w:tcBorders>
              <w:top w:val="nil"/>
              <w:left w:val="nil"/>
              <w:bottom w:val="nil"/>
              <w:right w:val="nil"/>
            </w:tcBorders>
            <w:shd w:val="clear" w:color="auto" w:fill="auto"/>
            <w:vAlign w:val="center"/>
            <w:hideMark/>
          </w:tcPr>
          <w:p w14:paraId="01EA857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42.5</w:t>
            </w:r>
          </w:p>
        </w:tc>
        <w:tc>
          <w:tcPr>
            <w:tcW w:w="969" w:type="pct"/>
            <w:tcBorders>
              <w:top w:val="nil"/>
              <w:left w:val="nil"/>
              <w:bottom w:val="nil"/>
              <w:right w:val="single" w:sz="4" w:space="0" w:color="auto"/>
            </w:tcBorders>
            <w:shd w:val="clear" w:color="auto" w:fill="auto"/>
            <w:vAlign w:val="center"/>
            <w:hideMark/>
          </w:tcPr>
          <w:p w14:paraId="1D0EAB2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10,426</w:t>
            </w:r>
          </w:p>
        </w:tc>
        <w:tc>
          <w:tcPr>
            <w:tcW w:w="582" w:type="pct"/>
            <w:tcBorders>
              <w:top w:val="nil"/>
              <w:left w:val="nil"/>
              <w:bottom w:val="nil"/>
              <w:right w:val="nil"/>
            </w:tcBorders>
            <w:shd w:val="clear" w:color="auto" w:fill="auto"/>
            <w:noWrap/>
            <w:vAlign w:val="center"/>
            <w:hideMark/>
          </w:tcPr>
          <w:p w14:paraId="56C9B6B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43.3</w:t>
            </w:r>
          </w:p>
        </w:tc>
        <w:tc>
          <w:tcPr>
            <w:tcW w:w="796" w:type="pct"/>
            <w:tcBorders>
              <w:top w:val="nil"/>
              <w:left w:val="nil"/>
              <w:bottom w:val="nil"/>
              <w:right w:val="single" w:sz="8" w:space="0" w:color="auto"/>
            </w:tcBorders>
            <w:shd w:val="clear" w:color="auto" w:fill="auto"/>
            <w:noWrap/>
            <w:vAlign w:val="center"/>
            <w:hideMark/>
          </w:tcPr>
          <w:p w14:paraId="137455E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10,674</w:t>
            </w:r>
          </w:p>
        </w:tc>
      </w:tr>
      <w:tr w:rsidR="00DC658D" w:rsidRPr="00A46C77" w14:paraId="1338DD9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6726AC2"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55</w:t>
            </w:r>
          </w:p>
        </w:tc>
        <w:tc>
          <w:tcPr>
            <w:tcW w:w="554" w:type="pct"/>
            <w:tcBorders>
              <w:top w:val="nil"/>
              <w:left w:val="nil"/>
              <w:bottom w:val="nil"/>
              <w:right w:val="nil"/>
            </w:tcBorders>
            <w:shd w:val="clear" w:color="auto" w:fill="auto"/>
            <w:vAlign w:val="center"/>
            <w:hideMark/>
          </w:tcPr>
          <w:p w14:paraId="6E764EF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40.3</w:t>
            </w:r>
          </w:p>
        </w:tc>
        <w:tc>
          <w:tcPr>
            <w:tcW w:w="654" w:type="pct"/>
            <w:tcBorders>
              <w:top w:val="nil"/>
              <w:left w:val="nil"/>
              <w:bottom w:val="nil"/>
              <w:right w:val="single" w:sz="4" w:space="0" w:color="auto"/>
            </w:tcBorders>
            <w:shd w:val="clear" w:color="auto" w:fill="auto"/>
            <w:vAlign w:val="center"/>
            <w:hideMark/>
          </w:tcPr>
          <w:p w14:paraId="4BC1612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9,767</w:t>
            </w:r>
          </w:p>
        </w:tc>
        <w:tc>
          <w:tcPr>
            <w:tcW w:w="710" w:type="pct"/>
            <w:tcBorders>
              <w:top w:val="nil"/>
              <w:left w:val="nil"/>
              <w:bottom w:val="nil"/>
              <w:right w:val="nil"/>
            </w:tcBorders>
            <w:shd w:val="clear" w:color="auto" w:fill="auto"/>
            <w:vAlign w:val="center"/>
            <w:hideMark/>
          </w:tcPr>
          <w:p w14:paraId="54B9112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43.3</w:t>
            </w:r>
          </w:p>
        </w:tc>
        <w:tc>
          <w:tcPr>
            <w:tcW w:w="969" w:type="pct"/>
            <w:tcBorders>
              <w:top w:val="nil"/>
              <w:left w:val="nil"/>
              <w:bottom w:val="nil"/>
              <w:right w:val="single" w:sz="4" w:space="0" w:color="auto"/>
            </w:tcBorders>
            <w:shd w:val="clear" w:color="auto" w:fill="auto"/>
            <w:vAlign w:val="center"/>
            <w:hideMark/>
          </w:tcPr>
          <w:p w14:paraId="5AD4B66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10,433</w:t>
            </w:r>
          </w:p>
        </w:tc>
        <w:tc>
          <w:tcPr>
            <w:tcW w:w="582" w:type="pct"/>
            <w:tcBorders>
              <w:top w:val="nil"/>
              <w:left w:val="nil"/>
              <w:bottom w:val="nil"/>
              <w:right w:val="nil"/>
            </w:tcBorders>
            <w:shd w:val="clear" w:color="auto" w:fill="auto"/>
            <w:noWrap/>
            <w:vAlign w:val="center"/>
            <w:hideMark/>
          </w:tcPr>
          <w:p w14:paraId="2D674D9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44.2</w:t>
            </w:r>
          </w:p>
        </w:tc>
        <w:tc>
          <w:tcPr>
            <w:tcW w:w="796" w:type="pct"/>
            <w:tcBorders>
              <w:top w:val="nil"/>
              <w:left w:val="nil"/>
              <w:bottom w:val="nil"/>
              <w:right w:val="single" w:sz="8" w:space="0" w:color="auto"/>
            </w:tcBorders>
            <w:shd w:val="clear" w:color="auto" w:fill="auto"/>
            <w:noWrap/>
            <w:vAlign w:val="center"/>
            <w:hideMark/>
          </w:tcPr>
          <w:p w14:paraId="6F18531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10,694</w:t>
            </w:r>
          </w:p>
        </w:tc>
      </w:tr>
      <w:tr w:rsidR="00DC658D" w:rsidRPr="00A46C77" w14:paraId="1CC0269A"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0799DF46"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56</w:t>
            </w:r>
          </w:p>
        </w:tc>
        <w:tc>
          <w:tcPr>
            <w:tcW w:w="554" w:type="pct"/>
            <w:tcBorders>
              <w:top w:val="nil"/>
              <w:left w:val="nil"/>
              <w:bottom w:val="nil"/>
              <w:right w:val="nil"/>
            </w:tcBorders>
            <w:shd w:val="clear" w:color="auto" w:fill="auto"/>
            <w:vAlign w:val="center"/>
            <w:hideMark/>
          </w:tcPr>
          <w:p w14:paraId="351725B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41.1</w:t>
            </w:r>
          </w:p>
        </w:tc>
        <w:tc>
          <w:tcPr>
            <w:tcW w:w="654" w:type="pct"/>
            <w:tcBorders>
              <w:top w:val="nil"/>
              <w:left w:val="nil"/>
              <w:bottom w:val="nil"/>
              <w:right w:val="single" w:sz="4" w:space="0" w:color="auto"/>
            </w:tcBorders>
            <w:shd w:val="clear" w:color="auto" w:fill="auto"/>
            <w:vAlign w:val="center"/>
            <w:hideMark/>
          </w:tcPr>
          <w:p w14:paraId="540FD56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9,780</w:t>
            </w:r>
          </w:p>
        </w:tc>
        <w:tc>
          <w:tcPr>
            <w:tcW w:w="710" w:type="pct"/>
            <w:tcBorders>
              <w:top w:val="nil"/>
              <w:left w:val="nil"/>
              <w:bottom w:val="nil"/>
              <w:right w:val="nil"/>
            </w:tcBorders>
            <w:shd w:val="clear" w:color="auto" w:fill="auto"/>
            <w:vAlign w:val="center"/>
            <w:hideMark/>
          </w:tcPr>
          <w:p w14:paraId="7E7A68B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44.2</w:t>
            </w:r>
          </w:p>
        </w:tc>
        <w:tc>
          <w:tcPr>
            <w:tcW w:w="969" w:type="pct"/>
            <w:tcBorders>
              <w:top w:val="nil"/>
              <w:left w:val="nil"/>
              <w:bottom w:val="nil"/>
              <w:right w:val="single" w:sz="4" w:space="0" w:color="auto"/>
            </w:tcBorders>
            <w:shd w:val="clear" w:color="auto" w:fill="auto"/>
            <w:vAlign w:val="center"/>
            <w:hideMark/>
          </w:tcPr>
          <w:p w14:paraId="390F48C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10,441</w:t>
            </w:r>
          </w:p>
        </w:tc>
        <w:tc>
          <w:tcPr>
            <w:tcW w:w="582" w:type="pct"/>
            <w:tcBorders>
              <w:top w:val="nil"/>
              <w:left w:val="nil"/>
              <w:bottom w:val="nil"/>
              <w:right w:val="nil"/>
            </w:tcBorders>
            <w:shd w:val="clear" w:color="auto" w:fill="auto"/>
            <w:noWrap/>
            <w:vAlign w:val="center"/>
            <w:hideMark/>
          </w:tcPr>
          <w:p w14:paraId="1A69067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45.1</w:t>
            </w:r>
          </w:p>
        </w:tc>
        <w:tc>
          <w:tcPr>
            <w:tcW w:w="796" w:type="pct"/>
            <w:tcBorders>
              <w:top w:val="nil"/>
              <w:left w:val="nil"/>
              <w:bottom w:val="nil"/>
              <w:right w:val="single" w:sz="8" w:space="0" w:color="auto"/>
            </w:tcBorders>
            <w:shd w:val="clear" w:color="auto" w:fill="auto"/>
            <w:noWrap/>
            <w:vAlign w:val="center"/>
            <w:hideMark/>
          </w:tcPr>
          <w:p w14:paraId="4A28DD5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10,713</w:t>
            </w:r>
          </w:p>
        </w:tc>
      </w:tr>
      <w:tr w:rsidR="00DC658D" w:rsidRPr="00A46C77" w14:paraId="65D02D2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295AD2D"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57</w:t>
            </w:r>
          </w:p>
        </w:tc>
        <w:tc>
          <w:tcPr>
            <w:tcW w:w="554" w:type="pct"/>
            <w:tcBorders>
              <w:top w:val="nil"/>
              <w:left w:val="nil"/>
              <w:bottom w:val="nil"/>
              <w:right w:val="nil"/>
            </w:tcBorders>
            <w:shd w:val="clear" w:color="auto" w:fill="auto"/>
            <w:vAlign w:val="center"/>
            <w:hideMark/>
          </w:tcPr>
          <w:p w14:paraId="132158E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41.9</w:t>
            </w:r>
          </w:p>
        </w:tc>
        <w:tc>
          <w:tcPr>
            <w:tcW w:w="654" w:type="pct"/>
            <w:tcBorders>
              <w:top w:val="nil"/>
              <w:left w:val="nil"/>
              <w:bottom w:val="nil"/>
              <w:right w:val="single" w:sz="4" w:space="0" w:color="auto"/>
            </w:tcBorders>
            <w:shd w:val="clear" w:color="auto" w:fill="auto"/>
            <w:vAlign w:val="center"/>
            <w:hideMark/>
          </w:tcPr>
          <w:p w14:paraId="015CBA0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9,791</w:t>
            </w:r>
          </w:p>
        </w:tc>
        <w:tc>
          <w:tcPr>
            <w:tcW w:w="710" w:type="pct"/>
            <w:tcBorders>
              <w:top w:val="nil"/>
              <w:left w:val="nil"/>
              <w:bottom w:val="nil"/>
              <w:right w:val="nil"/>
            </w:tcBorders>
            <w:shd w:val="clear" w:color="auto" w:fill="auto"/>
            <w:vAlign w:val="center"/>
            <w:hideMark/>
          </w:tcPr>
          <w:p w14:paraId="5D58D6F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45.0</w:t>
            </w:r>
          </w:p>
        </w:tc>
        <w:tc>
          <w:tcPr>
            <w:tcW w:w="969" w:type="pct"/>
            <w:tcBorders>
              <w:top w:val="nil"/>
              <w:left w:val="nil"/>
              <w:bottom w:val="nil"/>
              <w:right w:val="single" w:sz="4" w:space="0" w:color="auto"/>
            </w:tcBorders>
            <w:shd w:val="clear" w:color="auto" w:fill="auto"/>
            <w:vAlign w:val="center"/>
            <w:hideMark/>
          </w:tcPr>
          <w:p w14:paraId="343C6FD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10,448</w:t>
            </w:r>
          </w:p>
        </w:tc>
        <w:tc>
          <w:tcPr>
            <w:tcW w:w="582" w:type="pct"/>
            <w:tcBorders>
              <w:top w:val="nil"/>
              <w:left w:val="nil"/>
              <w:bottom w:val="nil"/>
              <w:right w:val="nil"/>
            </w:tcBorders>
            <w:shd w:val="clear" w:color="auto" w:fill="auto"/>
            <w:noWrap/>
            <w:vAlign w:val="center"/>
            <w:hideMark/>
          </w:tcPr>
          <w:p w14:paraId="0D9B7EC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46.0</w:t>
            </w:r>
          </w:p>
        </w:tc>
        <w:tc>
          <w:tcPr>
            <w:tcW w:w="796" w:type="pct"/>
            <w:tcBorders>
              <w:top w:val="nil"/>
              <w:left w:val="nil"/>
              <w:bottom w:val="nil"/>
              <w:right w:val="single" w:sz="8" w:space="0" w:color="auto"/>
            </w:tcBorders>
            <w:shd w:val="clear" w:color="auto" w:fill="auto"/>
            <w:noWrap/>
            <w:vAlign w:val="center"/>
            <w:hideMark/>
          </w:tcPr>
          <w:p w14:paraId="215C1CF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10,732</w:t>
            </w:r>
          </w:p>
        </w:tc>
      </w:tr>
      <w:tr w:rsidR="00DC658D" w:rsidRPr="00A46C77" w14:paraId="3AB53295"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7E615A47"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58</w:t>
            </w:r>
          </w:p>
        </w:tc>
        <w:tc>
          <w:tcPr>
            <w:tcW w:w="554" w:type="pct"/>
            <w:tcBorders>
              <w:top w:val="nil"/>
              <w:left w:val="nil"/>
              <w:bottom w:val="nil"/>
              <w:right w:val="nil"/>
            </w:tcBorders>
            <w:shd w:val="clear" w:color="auto" w:fill="auto"/>
            <w:vAlign w:val="center"/>
            <w:hideMark/>
          </w:tcPr>
          <w:p w14:paraId="77D1549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42.7</w:t>
            </w:r>
          </w:p>
        </w:tc>
        <w:tc>
          <w:tcPr>
            <w:tcW w:w="654" w:type="pct"/>
            <w:tcBorders>
              <w:top w:val="nil"/>
              <w:left w:val="nil"/>
              <w:bottom w:val="nil"/>
              <w:right w:val="single" w:sz="4" w:space="0" w:color="auto"/>
            </w:tcBorders>
            <w:shd w:val="clear" w:color="auto" w:fill="auto"/>
            <w:vAlign w:val="center"/>
            <w:hideMark/>
          </w:tcPr>
          <w:p w14:paraId="34A64BC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9,803</w:t>
            </w:r>
          </w:p>
        </w:tc>
        <w:tc>
          <w:tcPr>
            <w:tcW w:w="710" w:type="pct"/>
            <w:tcBorders>
              <w:top w:val="nil"/>
              <w:left w:val="nil"/>
              <w:bottom w:val="nil"/>
              <w:right w:val="nil"/>
            </w:tcBorders>
            <w:shd w:val="clear" w:color="auto" w:fill="auto"/>
            <w:vAlign w:val="center"/>
            <w:hideMark/>
          </w:tcPr>
          <w:p w14:paraId="6AB5793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45.8</w:t>
            </w:r>
          </w:p>
        </w:tc>
        <w:tc>
          <w:tcPr>
            <w:tcW w:w="969" w:type="pct"/>
            <w:tcBorders>
              <w:top w:val="nil"/>
              <w:left w:val="nil"/>
              <w:bottom w:val="nil"/>
              <w:right w:val="single" w:sz="4" w:space="0" w:color="auto"/>
            </w:tcBorders>
            <w:shd w:val="clear" w:color="auto" w:fill="auto"/>
            <w:vAlign w:val="center"/>
            <w:hideMark/>
          </w:tcPr>
          <w:p w14:paraId="4EF90D9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10,455</w:t>
            </w:r>
          </w:p>
        </w:tc>
        <w:tc>
          <w:tcPr>
            <w:tcW w:w="582" w:type="pct"/>
            <w:tcBorders>
              <w:top w:val="nil"/>
              <w:left w:val="nil"/>
              <w:bottom w:val="nil"/>
              <w:right w:val="nil"/>
            </w:tcBorders>
            <w:shd w:val="clear" w:color="auto" w:fill="auto"/>
            <w:noWrap/>
            <w:vAlign w:val="center"/>
            <w:hideMark/>
          </w:tcPr>
          <w:p w14:paraId="438B8AC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46.9</w:t>
            </w:r>
          </w:p>
        </w:tc>
        <w:tc>
          <w:tcPr>
            <w:tcW w:w="796" w:type="pct"/>
            <w:tcBorders>
              <w:top w:val="nil"/>
              <w:left w:val="nil"/>
              <w:bottom w:val="nil"/>
              <w:right w:val="single" w:sz="8" w:space="0" w:color="auto"/>
            </w:tcBorders>
            <w:shd w:val="clear" w:color="auto" w:fill="auto"/>
            <w:noWrap/>
            <w:vAlign w:val="center"/>
            <w:hideMark/>
          </w:tcPr>
          <w:p w14:paraId="5B572F0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10,749</w:t>
            </w:r>
          </w:p>
        </w:tc>
      </w:tr>
      <w:tr w:rsidR="00DC658D" w:rsidRPr="00A46C77" w14:paraId="118F75FC"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546259B1"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59</w:t>
            </w:r>
          </w:p>
        </w:tc>
        <w:tc>
          <w:tcPr>
            <w:tcW w:w="554" w:type="pct"/>
            <w:tcBorders>
              <w:top w:val="nil"/>
              <w:left w:val="nil"/>
              <w:bottom w:val="nil"/>
              <w:right w:val="nil"/>
            </w:tcBorders>
            <w:shd w:val="clear" w:color="auto" w:fill="auto"/>
            <w:vAlign w:val="center"/>
            <w:hideMark/>
          </w:tcPr>
          <w:p w14:paraId="5C17B3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43.5</w:t>
            </w:r>
          </w:p>
        </w:tc>
        <w:tc>
          <w:tcPr>
            <w:tcW w:w="654" w:type="pct"/>
            <w:tcBorders>
              <w:top w:val="nil"/>
              <w:left w:val="nil"/>
              <w:bottom w:val="nil"/>
              <w:right w:val="single" w:sz="4" w:space="0" w:color="auto"/>
            </w:tcBorders>
            <w:shd w:val="clear" w:color="auto" w:fill="auto"/>
            <w:vAlign w:val="center"/>
            <w:hideMark/>
          </w:tcPr>
          <w:p w14:paraId="14593A1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9,814</w:t>
            </w:r>
          </w:p>
        </w:tc>
        <w:tc>
          <w:tcPr>
            <w:tcW w:w="710" w:type="pct"/>
            <w:tcBorders>
              <w:top w:val="nil"/>
              <w:left w:val="nil"/>
              <w:bottom w:val="nil"/>
              <w:right w:val="nil"/>
            </w:tcBorders>
            <w:shd w:val="clear" w:color="auto" w:fill="auto"/>
            <w:vAlign w:val="center"/>
            <w:hideMark/>
          </w:tcPr>
          <w:p w14:paraId="3E15E8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46.7</w:t>
            </w:r>
          </w:p>
        </w:tc>
        <w:tc>
          <w:tcPr>
            <w:tcW w:w="969" w:type="pct"/>
            <w:tcBorders>
              <w:top w:val="nil"/>
              <w:left w:val="nil"/>
              <w:bottom w:val="nil"/>
              <w:right w:val="single" w:sz="4" w:space="0" w:color="auto"/>
            </w:tcBorders>
            <w:shd w:val="clear" w:color="auto" w:fill="auto"/>
            <w:vAlign w:val="center"/>
            <w:hideMark/>
          </w:tcPr>
          <w:p w14:paraId="697641A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10,461</w:t>
            </w:r>
          </w:p>
        </w:tc>
        <w:tc>
          <w:tcPr>
            <w:tcW w:w="582" w:type="pct"/>
            <w:tcBorders>
              <w:top w:val="nil"/>
              <w:left w:val="nil"/>
              <w:bottom w:val="nil"/>
              <w:right w:val="nil"/>
            </w:tcBorders>
            <w:shd w:val="clear" w:color="auto" w:fill="auto"/>
            <w:noWrap/>
            <w:vAlign w:val="center"/>
            <w:hideMark/>
          </w:tcPr>
          <w:p w14:paraId="78C1887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47.8</w:t>
            </w:r>
          </w:p>
        </w:tc>
        <w:tc>
          <w:tcPr>
            <w:tcW w:w="796" w:type="pct"/>
            <w:tcBorders>
              <w:top w:val="nil"/>
              <w:left w:val="nil"/>
              <w:bottom w:val="nil"/>
              <w:right w:val="single" w:sz="8" w:space="0" w:color="auto"/>
            </w:tcBorders>
            <w:shd w:val="clear" w:color="auto" w:fill="auto"/>
            <w:noWrap/>
            <w:vAlign w:val="center"/>
            <w:hideMark/>
          </w:tcPr>
          <w:p w14:paraId="339C630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10,766</w:t>
            </w:r>
          </w:p>
        </w:tc>
      </w:tr>
      <w:tr w:rsidR="00DC658D" w:rsidRPr="00A46C77" w14:paraId="5C9AEE0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47ADFCBE"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60</w:t>
            </w:r>
          </w:p>
        </w:tc>
        <w:tc>
          <w:tcPr>
            <w:tcW w:w="554" w:type="pct"/>
            <w:tcBorders>
              <w:top w:val="nil"/>
              <w:left w:val="nil"/>
              <w:bottom w:val="nil"/>
              <w:right w:val="nil"/>
            </w:tcBorders>
            <w:shd w:val="clear" w:color="auto" w:fill="auto"/>
            <w:vAlign w:val="center"/>
            <w:hideMark/>
          </w:tcPr>
          <w:p w14:paraId="78C5E7B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44.3</w:t>
            </w:r>
          </w:p>
        </w:tc>
        <w:tc>
          <w:tcPr>
            <w:tcW w:w="654" w:type="pct"/>
            <w:tcBorders>
              <w:top w:val="nil"/>
              <w:left w:val="nil"/>
              <w:bottom w:val="nil"/>
              <w:right w:val="single" w:sz="4" w:space="0" w:color="auto"/>
            </w:tcBorders>
            <w:shd w:val="clear" w:color="auto" w:fill="auto"/>
            <w:vAlign w:val="center"/>
            <w:hideMark/>
          </w:tcPr>
          <w:p w14:paraId="5B56C6B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9,824</w:t>
            </w:r>
          </w:p>
        </w:tc>
        <w:tc>
          <w:tcPr>
            <w:tcW w:w="710" w:type="pct"/>
            <w:tcBorders>
              <w:top w:val="nil"/>
              <w:left w:val="nil"/>
              <w:bottom w:val="nil"/>
              <w:right w:val="nil"/>
            </w:tcBorders>
            <w:shd w:val="clear" w:color="auto" w:fill="auto"/>
            <w:vAlign w:val="center"/>
            <w:hideMark/>
          </w:tcPr>
          <w:p w14:paraId="2B11807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47.5</w:t>
            </w:r>
          </w:p>
        </w:tc>
        <w:tc>
          <w:tcPr>
            <w:tcW w:w="969" w:type="pct"/>
            <w:tcBorders>
              <w:top w:val="nil"/>
              <w:left w:val="nil"/>
              <w:bottom w:val="nil"/>
              <w:right w:val="single" w:sz="4" w:space="0" w:color="auto"/>
            </w:tcBorders>
            <w:shd w:val="clear" w:color="auto" w:fill="auto"/>
            <w:vAlign w:val="center"/>
            <w:hideMark/>
          </w:tcPr>
          <w:p w14:paraId="597B35D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10,467</w:t>
            </w:r>
          </w:p>
        </w:tc>
        <w:tc>
          <w:tcPr>
            <w:tcW w:w="582" w:type="pct"/>
            <w:tcBorders>
              <w:top w:val="nil"/>
              <w:left w:val="nil"/>
              <w:bottom w:val="nil"/>
              <w:right w:val="nil"/>
            </w:tcBorders>
            <w:shd w:val="clear" w:color="auto" w:fill="auto"/>
            <w:noWrap/>
            <w:vAlign w:val="center"/>
            <w:hideMark/>
          </w:tcPr>
          <w:p w14:paraId="66CD71A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48.7</w:t>
            </w:r>
          </w:p>
        </w:tc>
        <w:tc>
          <w:tcPr>
            <w:tcW w:w="796" w:type="pct"/>
            <w:tcBorders>
              <w:top w:val="nil"/>
              <w:left w:val="nil"/>
              <w:bottom w:val="nil"/>
              <w:right w:val="single" w:sz="8" w:space="0" w:color="auto"/>
            </w:tcBorders>
            <w:shd w:val="clear" w:color="auto" w:fill="auto"/>
            <w:noWrap/>
            <w:vAlign w:val="center"/>
            <w:hideMark/>
          </w:tcPr>
          <w:p w14:paraId="728E6A8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10,782</w:t>
            </w:r>
          </w:p>
        </w:tc>
      </w:tr>
      <w:tr w:rsidR="00DC658D" w:rsidRPr="00A46C77" w14:paraId="3D923F8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3EAB5D89"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61</w:t>
            </w:r>
          </w:p>
        </w:tc>
        <w:tc>
          <w:tcPr>
            <w:tcW w:w="554" w:type="pct"/>
            <w:tcBorders>
              <w:top w:val="nil"/>
              <w:left w:val="nil"/>
              <w:bottom w:val="nil"/>
              <w:right w:val="nil"/>
            </w:tcBorders>
            <w:shd w:val="clear" w:color="auto" w:fill="auto"/>
            <w:vAlign w:val="center"/>
            <w:hideMark/>
          </w:tcPr>
          <w:p w14:paraId="4F30316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45.0</w:t>
            </w:r>
          </w:p>
        </w:tc>
        <w:tc>
          <w:tcPr>
            <w:tcW w:w="654" w:type="pct"/>
            <w:tcBorders>
              <w:top w:val="nil"/>
              <w:left w:val="nil"/>
              <w:bottom w:val="nil"/>
              <w:right w:val="single" w:sz="4" w:space="0" w:color="auto"/>
            </w:tcBorders>
            <w:shd w:val="clear" w:color="auto" w:fill="auto"/>
            <w:vAlign w:val="center"/>
            <w:hideMark/>
          </w:tcPr>
          <w:p w14:paraId="06E5089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9,820</w:t>
            </w:r>
          </w:p>
        </w:tc>
        <w:tc>
          <w:tcPr>
            <w:tcW w:w="710" w:type="pct"/>
            <w:tcBorders>
              <w:top w:val="nil"/>
              <w:left w:val="nil"/>
              <w:bottom w:val="nil"/>
              <w:right w:val="nil"/>
            </w:tcBorders>
            <w:shd w:val="clear" w:color="auto" w:fill="auto"/>
            <w:vAlign w:val="center"/>
            <w:hideMark/>
          </w:tcPr>
          <w:p w14:paraId="1B86D16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48.0</w:t>
            </w:r>
          </w:p>
        </w:tc>
        <w:tc>
          <w:tcPr>
            <w:tcW w:w="969" w:type="pct"/>
            <w:tcBorders>
              <w:top w:val="nil"/>
              <w:left w:val="nil"/>
              <w:bottom w:val="nil"/>
              <w:right w:val="single" w:sz="4" w:space="0" w:color="auto"/>
            </w:tcBorders>
            <w:shd w:val="clear" w:color="auto" w:fill="auto"/>
            <w:vAlign w:val="center"/>
            <w:hideMark/>
          </w:tcPr>
          <w:p w14:paraId="1E1C731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10,415</w:t>
            </w:r>
          </w:p>
        </w:tc>
        <w:tc>
          <w:tcPr>
            <w:tcW w:w="582" w:type="pct"/>
            <w:tcBorders>
              <w:top w:val="nil"/>
              <w:left w:val="nil"/>
              <w:bottom w:val="nil"/>
              <w:right w:val="nil"/>
            </w:tcBorders>
            <w:shd w:val="clear" w:color="auto" w:fill="auto"/>
            <w:noWrap/>
            <w:vAlign w:val="center"/>
            <w:hideMark/>
          </w:tcPr>
          <w:p w14:paraId="44786AA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49.7</w:t>
            </w:r>
          </w:p>
        </w:tc>
        <w:tc>
          <w:tcPr>
            <w:tcW w:w="796" w:type="pct"/>
            <w:tcBorders>
              <w:top w:val="nil"/>
              <w:left w:val="nil"/>
              <w:bottom w:val="nil"/>
              <w:right w:val="single" w:sz="8" w:space="0" w:color="auto"/>
            </w:tcBorders>
            <w:shd w:val="clear" w:color="auto" w:fill="auto"/>
            <w:noWrap/>
            <w:vAlign w:val="center"/>
            <w:hideMark/>
          </w:tcPr>
          <w:p w14:paraId="5A9FBFE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10,836</w:t>
            </w:r>
          </w:p>
        </w:tc>
      </w:tr>
      <w:tr w:rsidR="00DC658D" w:rsidRPr="00A46C77" w14:paraId="42DE5E83"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E9C483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62</w:t>
            </w:r>
          </w:p>
        </w:tc>
        <w:tc>
          <w:tcPr>
            <w:tcW w:w="554" w:type="pct"/>
            <w:tcBorders>
              <w:top w:val="nil"/>
              <w:left w:val="nil"/>
              <w:bottom w:val="nil"/>
              <w:right w:val="nil"/>
            </w:tcBorders>
            <w:shd w:val="clear" w:color="auto" w:fill="auto"/>
            <w:vAlign w:val="center"/>
            <w:hideMark/>
          </w:tcPr>
          <w:p w14:paraId="3C8AE02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45.7</w:t>
            </w:r>
          </w:p>
        </w:tc>
        <w:tc>
          <w:tcPr>
            <w:tcW w:w="654" w:type="pct"/>
            <w:tcBorders>
              <w:top w:val="nil"/>
              <w:left w:val="nil"/>
              <w:bottom w:val="nil"/>
              <w:right w:val="single" w:sz="4" w:space="0" w:color="auto"/>
            </w:tcBorders>
            <w:shd w:val="clear" w:color="auto" w:fill="auto"/>
            <w:vAlign w:val="center"/>
            <w:hideMark/>
          </w:tcPr>
          <w:p w14:paraId="36C572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9,817</w:t>
            </w:r>
          </w:p>
        </w:tc>
        <w:tc>
          <w:tcPr>
            <w:tcW w:w="710" w:type="pct"/>
            <w:tcBorders>
              <w:top w:val="nil"/>
              <w:left w:val="nil"/>
              <w:bottom w:val="nil"/>
              <w:right w:val="nil"/>
            </w:tcBorders>
            <w:shd w:val="clear" w:color="auto" w:fill="auto"/>
            <w:vAlign w:val="center"/>
            <w:hideMark/>
          </w:tcPr>
          <w:p w14:paraId="4FB77C6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48.6</w:t>
            </w:r>
          </w:p>
        </w:tc>
        <w:tc>
          <w:tcPr>
            <w:tcW w:w="969" w:type="pct"/>
            <w:tcBorders>
              <w:top w:val="nil"/>
              <w:left w:val="nil"/>
              <w:bottom w:val="nil"/>
              <w:right w:val="single" w:sz="4" w:space="0" w:color="auto"/>
            </w:tcBorders>
            <w:shd w:val="clear" w:color="auto" w:fill="auto"/>
            <w:vAlign w:val="center"/>
            <w:hideMark/>
          </w:tcPr>
          <w:p w14:paraId="4D2B77C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10,365</w:t>
            </w:r>
          </w:p>
        </w:tc>
        <w:tc>
          <w:tcPr>
            <w:tcW w:w="582" w:type="pct"/>
            <w:tcBorders>
              <w:top w:val="nil"/>
              <w:left w:val="nil"/>
              <w:bottom w:val="nil"/>
              <w:right w:val="nil"/>
            </w:tcBorders>
            <w:shd w:val="clear" w:color="auto" w:fill="auto"/>
            <w:noWrap/>
            <w:vAlign w:val="center"/>
            <w:hideMark/>
          </w:tcPr>
          <w:p w14:paraId="179E94F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50.7</w:t>
            </w:r>
          </w:p>
        </w:tc>
        <w:tc>
          <w:tcPr>
            <w:tcW w:w="796" w:type="pct"/>
            <w:tcBorders>
              <w:top w:val="nil"/>
              <w:left w:val="nil"/>
              <w:bottom w:val="nil"/>
              <w:right w:val="single" w:sz="8" w:space="0" w:color="auto"/>
            </w:tcBorders>
            <w:shd w:val="clear" w:color="auto" w:fill="auto"/>
            <w:noWrap/>
            <w:vAlign w:val="center"/>
            <w:hideMark/>
          </w:tcPr>
          <w:p w14:paraId="39C482E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10,890</w:t>
            </w:r>
          </w:p>
        </w:tc>
      </w:tr>
      <w:tr w:rsidR="00DC658D" w:rsidRPr="00A46C77" w14:paraId="715CF61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67DCA0D4"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63</w:t>
            </w:r>
          </w:p>
        </w:tc>
        <w:tc>
          <w:tcPr>
            <w:tcW w:w="554" w:type="pct"/>
            <w:tcBorders>
              <w:top w:val="nil"/>
              <w:left w:val="nil"/>
              <w:bottom w:val="nil"/>
              <w:right w:val="nil"/>
            </w:tcBorders>
            <w:shd w:val="clear" w:color="auto" w:fill="auto"/>
            <w:vAlign w:val="center"/>
            <w:hideMark/>
          </w:tcPr>
          <w:p w14:paraId="1612CBA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46.4</w:t>
            </w:r>
          </w:p>
        </w:tc>
        <w:tc>
          <w:tcPr>
            <w:tcW w:w="654" w:type="pct"/>
            <w:tcBorders>
              <w:top w:val="nil"/>
              <w:left w:val="nil"/>
              <w:bottom w:val="nil"/>
              <w:right w:val="single" w:sz="4" w:space="0" w:color="auto"/>
            </w:tcBorders>
            <w:shd w:val="clear" w:color="auto" w:fill="auto"/>
            <w:vAlign w:val="center"/>
            <w:hideMark/>
          </w:tcPr>
          <w:p w14:paraId="6A1C331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9,813</w:t>
            </w:r>
          </w:p>
        </w:tc>
        <w:tc>
          <w:tcPr>
            <w:tcW w:w="710" w:type="pct"/>
            <w:tcBorders>
              <w:top w:val="nil"/>
              <w:left w:val="nil"/>
              <w:bottom w:val="nil"/>
              <w:right w:val="nil"/>
            </w:tcBorders>
            <w:shd w:val="clear" w:color="auto" w:fill="auto"/>
            <w:vAlign w:val="center"/>
            <w:hideMark/>
          </w:tcPr>
          <w:p w14:paraId="56E1D12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49.1</w:t>
            </w:r>
          </w:p>
        </w:tc>
        <w:tc>
          <w:tcPr>
            <w:tcW w:w="969" w:type="pct"/>
            <w:tcBorders>
              <w:top w:val="nil"/>
              <w:left w:val="nil"/>
              <w:bottom w:val="nil"/>
              <w:right w:val="single" w:sz="4" w:space="0" w:color="auto"/>
            </w:tcBorders>
            <w:shd w:val="clear" w:color="auto" w:fill="auto"/>
            <w:vAlign w:val="center"/>
            <w:hideMark/>
          </w:tcPr>
          <w:p w14:paraId="3020A08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10,317</w:t>
            </w:r>
          </w:p>
        </w:tc>
        <w:tc>
          <w:tcPr>
            <w:tcW w:w="582" w:type="pct"/>
            <w:tcBorders>
              <w:top w:val="nil"/>
              <w:left w:val="nil"/>
              <w:bottom w:val="nil"/>
              <w:right w:val="nil"/>
            </w:tcBorders>
            <w:shd w:val="clear" w:color="auto" w:fill="auto"/>
            <w:noWrap/>
            <w:vAlign w:val="center"/>
            <w:hideMark/>
          </w:tcPr>
          <w:p w14:paraId="6EBC1896"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51.8</w:t>
            </w:r>
          </w:p>
        </w:tc>
        <w:tc>
          <w:tcPr>
            <w:tcW w:w="796" w:type="pct"/>
            <w:tcBorders>
              <w:top w:val="nil"/>
              <w:left w:val="nil"/>
              <w:bottom w:val="nil"/>
              <w:right w:val="single" w:sz="8" w:space="0" w:color="auto"/>
            </w:tcBorders>
            <w:shd w:val="clear" w:color="auto" w:fill="auto"/>
            <w:noWrap/>
            <w:vAlign w:val="center"/>
            <w:hideMark/>
          </w:tcPr>
          <w:p w14:paraId="41082AC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10,942</w:t>
            </w:r>
          </w:p>
        </w:tc>
      </w:tr>
      <w:tr w:rsidR="00DC658D" w:rsidRPr="00A46C77" w14:paraId="61B90124"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5ACC18"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64</w:t>
            </w:r>
          </w:p>
        </w:tc>
        <w:tc>
          <w:tcPr>
            <w:tcW w:w="554" w:type="pct"/>
            <w:tcBorders>
              <w:top w:val="nil"/>
              <w:left w:val="nil"/>
              <w:bottom w:val="nil"/>
              <w:right w:val="nil"/>
            </w:tcBorders>
            <w:shd w:val="clear" w:color="auto" w:fill="auto"/>
            <w:vAlign w:val="center"/>
            <w:hideMark/>
          </w:tcPr>
          <w:p w14:paraId="34547D7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47.1</w:t>
            </w:r>
          </w:p>
        </w:tc>
        <w:tc>
          <w:tcPr>
            <w:tcW w:w="654" w:type="pct"/>
            <w:tcBorders>
              <w:top w:val="nil"/>
              <w:left w:val="nil"/>
              <w:bottom w:val="nil"/>
              <w:right w:val="single" w:sz="4" w:space="0" w:color="auto"/>
            </w:tcBorders>
            <w:shd w:val="clear" w:color="auto" w:fill="auto"/>
            <w:vAlign w:val="center"/>
            <w:hideMark/>
          </w:tcPr>
          <w:p w14:paraId="285E73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9,810</w:t>
            </w:r>
          </w:p>
        </w:tc>
        <w:tc>
          <w:tcPr>
            <w:tcW w:w="710" w:type="pct"/>
            <w:tcBorders>
              <w:top w:val="nil"/>
              <w:left w:val="nil"/>
              <w:bottom w:val="nil"/>
              <w:right w:val="nil"/>
            </w:tcBorders>
            <w:shd w:val="clear" w:color="auto" w:fill="auto"/>
            <w:vAlign w:val="center"/>
            <w:hideMark/>
          </w:tcPr>
          <w:p w14:paraId="4A72BF1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49.6</w:t>
            </w:r>
          </w:p>
        </w:tc>
        <w:tc>
          <w:tcPr>
            <w:tcW w:w="969" w:type="pct"/>
            <w:tcBorders>
              <w:top w:val="nil"/>
              <w:left w:val="nil"/>
              <w:bottom w:val="nil"/>
              <w:right w:val="single" w:sz="4" w:space="0" w:color="auto"/>
            </w:tcBorders>
            <w:shd w:val="clear" w:color="auto" w:fill="auto"/>
            <w:vAlign w:val="center"/>
            <w:hideMark/>
          </w:tcPr>
          <w:p w14:paraId="2F194E2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10,270</w:t>
            </w:r>
          </w:p>
        </w:tc>
        <w:tc>
          <w:tcPr>
            <w:tcW w:w="582" w:type="pct"/>
            <w:tcBorders>
              <w:top w:val="nil"/>
              <w:left w:val="nil"/>
              <w:bottom w:val="nil"/>
              <w:right w:val="nil"/>
            </w:tcBorders>
            <w:shd w:val="clear" w:color="auto" w:fill="auto"/>
            <w:noWrap/>
            <w:vAlign w:val="center"/>
            <w:hideMark/>
          </w:tcPr>
          <w:p w14:paraId="78D86A4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52.8</w:t>
            </w:r>
          </w:p>
        </w:tc>
        <w:tc>
          <w:tcPr>
            <w:tcW w:w="796" w:type="pct"/>
            <w:tcBorders>
              <w:top w:val="nil"/>
              <w:left w:val="nil"/>
              <w:bottom w:val="nil"/>
              <w:right w:val="single" w:sz="8" w:space="0" w:color="auto"/>
            </w:tcBorders>
            <w:shd w:val="clear" w:color="auto" w:fill="auto"/>
            <w:noWrap/>
            <w:vAlign w:val="center"/>
            <w:hideMark/>
          </w:tcPr>
          <w:p w14:paraId="21735CB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10,992</w:t>
            </w:r>
          </w:p>
        </w:tc>
      </w:tr>
      <w:tr w:rsidR="00DC658D" w:rsidRPr="00A46C77" w14:paraId="43EA8450"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16DBD6A"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65</w:t>
            </w:r>
          </w:p>
        </w:tc>
        <w:tc>
          <w:tcPr>
            <w:tcW w:w="554" w:type="pct"/>
            <w:tcBorders>
              <w:top w:val="nil"/>
              <w:left w:val="nil"/>
              <w:bottom w:val="nil"/>
              <w:right w:val="nil"/>
            </w:tcBorders>
            <w:shd w:val="clear" w:color="auto" w:fill="auto"/>
            <w:vAlign w:val="center"/>
            <w:hideMark/>
          </w:tcPr>
          <w:p w14:paraId="3A083E3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47.8</w:t>
            </w:r>
          </w:p>
        </w:tc>
        <w:tc>
          <w:tcPr>
            <w:tcW w:w="654" w:type="pct"/>
            <w:tcBorders>
              <w:top w:val="nil"/>
              <w:left w:val="nil"/>
              <w:bottom w:val="nil"/>
              <w:right w:val="single" w:sz="4" w:space="0" w:color="auto"/>
            </w:tcBorders>
            <w:shd w:val="clear" w:color="auto" w:fill="auto"/>
            <w:vAlign w:val="center"/>
            <w:hideMark/>
          </w:tcPr>
          <w:p w14:paraId="69485C83"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9,808</w:t>
            </w:r>
          </w:p>
        </w:tc>
        <w:tc>
          <w:tcPr>
            <w:tcW w:w="710" w:type="pct"/>
            <w:tcBorders>
              <w:top w:val="nil"/>
              <w:left w:val="nil"/>
              <w:bottom w:val="nil"/>
              <w:right w:val="nil"/>
            </w:tcBorders>
            <w:shd w:val="clear" w:color="auto" w:fill="auto"/>
            <w:vAlign w:val="center"/>
            <w:hideMark/>
          </w:tcPr>
          <w:p w14:paraId="1811E9D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50.1</w:t>
            </w:r>
          </w:p>
        </w:tc>
        <w:tc>
          <w:tcPr>
            <w:tcW w:w="969" w:type="pct"/>
            <w:tcBorders>
              <w:top w:val="nil"/>
              <w:left w:val="nil"/>
              <w:bottom w:val="nil"/>
              <w:right w:val="single" w:sz="4" w:space="0" w:color="auto"/>
            </w:tcBorders>
            <w:shd w:val="clear" w:color="auto" w:fill="auto"/>
            <w:vAlign w:val="center"/>
            <w:hideMark/>
          </w:tcPr>
          <w:p w14:paraId="0244348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10,225</w:t>
            </w:r>
          </w:p>
        </w:tc>
        <w:tc>
          <w:tcPr>
            <w:tcW w:w="582" w:type="pct"/>
            <w:tcBorders>
              <w:top w:val="nil"/>
              <w:left w:val="nil"/>
              <w:bottom w:val="nil"/>
              <w:right w:val="nil"/>
            </w:tcBorders>
            <w:shd w:val="clear" w:color="auto" w:fill="auto"/>
            <w:noWrap/>
            <w:vAlign w:val="center"/>
            <w:hideMark/>
          </w:tcPr>
          <w:p w14:paraId="0D9EB4B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53.8</w:t>
            </w:r>
          </w:p>
        </w:tc>
        <w:tc>
          <w:tcPr>
            <w:tcW w:w="796" w:type="pct"/>
            <w:tcBorders>
              <w:top w:val="nil"/>
              <w:left w:val="nil"/>
              <w:bottom w:val="nil"/>
              <w:right w:val="single" w:sz="8" w:space="0" w:color="auto"/>
            </w:tcBorders>
            <w:shd w:val="clear" w:color="auto" w:fill="auto"/>
            <w:noWrap/>
            <w:vAlign w:val="center"/>
            <w:hideMark/>
          </w:tcPr>
          <w:p w14:paraId="1C88B73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11,042</w:t>
            </w:r>
          </w:p>
        </w:tc>
      </w:tr>
      <w:tr w:rsidR="00DC658D" w:rsidRPr="00A46C77" w14:paraId="58AAD2C9"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E2D325"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66</w:t>
            </w:r>
          </w:p>
        </w:tc>
        <w:tc>
          <w:tcPr>
            <w:tcW w:w="554" w:type="pct"/>
            <w:tcBorders>
              <w:top w:val="nil"/>
              <w:left w:val="nil"/>
              <w:bottom w:val="nil"/>
              <w:right w:val="nil"/>
            </w:tcBorders>
            <w:shd w:val="clear" w:color="auto" w:fill="auto"/>
            <w:vAlign w:val="center"/>
            <w:hideMark/>
          </w:tcPr>
          <w:p w14:paraId="16CB035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48.5</w:t>
            </w:r>
          </w:p>
        </w:tc>
        <w:tc>
          <w:tcPr>
            <w:tcW w:w="654" w:type="pct"/>
            <w:tcBorders>
              <w:top w:val="nil"/>
              <w:left w:val="nil"/>
              <w:bottom w:val="nil"/>
              <w:right w:val="single" w:sz="4" w:space="0" w:color="auto"/>
            </w:tcBorders>
            <w:shd w:val="clear" w:color="auto" w:fill="auto"/>
            <w:vAlign w:val="center"/>
            <w:hideMark/>
          </w:tcPr>
          <w:p w14:paraId="054CE73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9,796</w:t>
            </w:r>
          </w:p>
        </w:tc>
        <w:tc>
          <w:tcPr>
            <w:tcW w:w="710" w:type="pct"/>
            <w:tcBorders>
              <w:top w:val="nil"/>
              <w:left w:val="nil"/>
              <w:bottom w:val="nil"/>
              <w:right w:val="nil"/>
            </w:tcBorders>
            <w:shd w:val="clear" w:color="auto" w:fill="auto"/>
            <w:vAlign w:val="center"/>
            <w:hideMark/>
          </w:tcPr>
          <w:p w14:paraId="724F206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51.1</w:t>
            </w:r>
          </w:p>
        </w:tc>
        <w:tc>
          <w:tcPr>
            <w:tcW w:w="969" w:type="pct"/>
            <w:tcBorders>
              <w:top w:val="nil"/>
              <w:left w:val="nil"/>
              <w:bottom w:val="nil"/>
              <w:right w:val="single" w:sz="4" w:space="0" w:color="auto"/>
            </w:tcBorders>
            <w:shd w:val="clear" w:color="auto" w:fill="auto"/>
            <w:vAlign w:val="center"/>
            <w:hideMark/>
          </w:tcPr>
          <w:p w14:paraId="609B70E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10,274</w:t>
            </w:r>
          </w:p>
        </w:tc>
        <w:tc>
          <w:tcPr>
            <w:tcW w:w="582" w:type="pct"/>
            <w:tcBorders>
              <w:top w:val="nil"/>
              <w:left w:val="nil"/>
              <w:bottom w:val="nil"/>
              <w:right w:val="nil"/>
            </w:tcBorders>
            <w:shd w:val="clear" w:color="auto" w:fill="auto"/>
            <w:noWrap/>
            <w:vAlign w:val="center"/>
            <w:hideMark/>
          </w:tcPr>
          <w:p w14:paraId="464630A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54.7</w:t>
            </w:r>
          </w:p>
        </w:tc>
        <w:tc>
          <w:tcPr>
            <w:tcW w:w="796" w:type="pct"/>
            <w:tcBorders>
              <w:top w:val="nil"/>
              <w:left w:val="nil"/>
              <w:bottom w:val="nil"/>
              <w:right w:val="single" w:sz="8" w:space="0" w:color="auto"/>
            </w:tcBorders>
            <w:shd w:val="clear" w:color="auto" w:fill="auto"/>
            <w:noWrap/>
            <w:vAlign w:val="center"/>
            <w:hideMark/>
          </w:tcPr>
          <w:p w14:paraId="0DC4F9A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11,059</w:t>
            </w:r>
          </w:p>
        </w:tc>
      </w:tr>
      <w:tr w:rsidR="00DC658D" w:rsidRPr="00A46C77" w14:paraId="5CCBECEE"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2C6555AB"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67</w:t>
            </w:r>
          </w:p>
        </w:tc>
        <w:tc>
          <w:tcPr>
            <w:tcW w:w="554" w:type="pct"/>
            <w:tcBorders>
              <w:top w:val="nil"/>
              <w:left w:val="nil"/>
              <w:bottom w:val="nil"/>
              <w:right w:val="nil"/>
            </w:tcBorders>
            <w:shd w:val="clear" w:color="auto" w:fill="auto"/>
            <w:vAlign w:val="center"/>
            <w:hideMark/>
          </w:tcPr>
          <w:p w14:paraId="46944322"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49.1</w:t>
            </w:r>
          </w:p>
        </w:tc>
        <w:tc>
          <w:tcPr>
            <w:tcW w:w="654" w:type="pct"/>
            <w:tcBorders>
              <w:top w:val="nil"/>
              <w:left w:val="nil"/>
              <w:bottom w:val="nil"/>
              <w:right w:val="single" w:sz="4" w:space="0" w:color="auto"/>
            </w:tcBorders>
            <w:shd w:val="clear" w:color="auto" w:fill="auto"/>
            <w:vAlign w:val="center"/>
            <w:hideMark/>
          </w:tcPr>
          <w:p w14:paraId="40E04A2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9,785</w:t>
            </w:r>
          </w:p>
        </w:tc>
        <w:tc>
          <w:tcPr>
            <w:tcW w:w="710" w:type="pct"/>
            <w:tcBorders>
              <w:top w:val="nil"/>
              <w:left w:val="nil"/>
              <w:bottom w:val="nil"/>
              <w:right w:val="nil"/>
            </w:tcBorders>
            <w:shd w:val="clear" w:color="auto" w:fill="auto"/>
            <w:vAlign w:val="center"/>
            <w:hideMark/>
          </w:tcPr>
          <w:p w14:paraId="778A0CC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52.1</w:t>
            </w:r>
          </w:p>
        </w:tc>
        <w:tc>
          <w:tcPr>
            <w:tcW w:w="969" w:type="pct"/>
            <w:tcBorders>
              <w:top w:val="nil"/>
              <w:left w:val="nil"/>
              <w:bottom w:val="nil"/>
              <w:right w:val="single" w:sz="4" w:space="0" w:color="auto"/>
            </w:tcBorders>
            <w:shd w:val="clear" w:color="auto" w:fill="auto"/>
            <w:vAlign w:val="center"/>
            <w:hideMark/>
          </w:tcPr>
          <w:p w14:paraId="061991EE"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10,323</w:t>
            </w:r>
          </w:p>
        </w:tc>
        <w:tc>
          <w:tcPr>
            <w:tcW w:w="582" w:type="pct"/>
            <w:tcBorders>
              <w:top w:val="nil"/>
              <w:left w:val="nil"/>
              <w:bottom w:val="nil"/>
              <w:right w:val="nil"/>
            </w:tcBorders>
            <w:shd w:val="clear" w:color="auto" w:fill="auto"/>
            <w:noWrap/>
            <w:vAlign w:val="center"/>
            <w:hideMark/>
          </w:tcPr>
          <w:p w14:paraId="1E000458"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55.6</w:t>
            </w:r>
          </w:p>
        </w:tc>
        <w:tc>
          <w:tcPr>
            <w:tcW w:w="796" w:type="pct"/>
            <w:tcBorders>
              <w:top w:val="nil"/>
              <w:left w:val="nil"/>
              <w:bottom w:val="nil"/>
              <w:right w:val="single" w:sz="8" w:space="0" w:color="auto"/>
            </w:tcBorders>
            <w:shd w:val="clear" w:color="auto" w:fill="auto"/>
            <w:noWrap/>
            <w:vAlign w:val="center"/>
            <w:hideMark/>
          </w:tcPr>
          <w:p w14:paraId="01B3763F"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11,075</w:t>
            </w:r>
          </w:p>
        </w:tc>
      </w:tr>
      <w:tr w:rsidR="00DC658D" w:rsidRPr="00A46C77" w14:paraId="657D3A5D"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64D6073"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68</w:t>
            </w:r>
          </w:p>
        </w:tc>
        <w:tc>
          <w:tcPr>
            <w:tcW w:w="554" w:type="pct"/>
            <w:tcBorders>
              <w:top w:val="nil"/>
              <w:left w:val="nil"/>
              <w:bottom w:val="nil"/>
              <w:right w:val="nil"/>
            </w:tcBorders>
            <w:shd w:val="clear" w:color="auto" w:fill="auto"/>
            <w:vAlign w:val="center"/>
            <w:hideMark/>
          </w:tcPr>
          <w:p w14:paraId="3179DB2B"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49.7</w:t>
            </w:r>
          </w:p>
        </w:tc>
        <w:tc>
          <w:tcPr>
            <w:tcW w:w="654" w:type="pct"/>
            <w:tcBorders>
              <w:top w:val="nil"/>
              <w:left w:val="nil"/>
              <w:bottom w:val="nil"/>
              <w:right w:val="single" w:sz="4" w:space="0" w:color="auto"/>
            </w:tcBorders>
            <w:shd w:val="clear" w:color="auto" w:fill="auto"/>
            <w:vAlign w:val="center"/>
            <w:hideMark/>
          </w:tcPr>
          <w:p w14:paraId="2AD9CDB9"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9,774</w:t>
            </w:r>
          </w:p>
        </w:tc>
        <w:tc>
          <w:tcPr>
            <w:tcW w:w="710" w:type="pct"/>
            <w:tcBorders>
              <w:top w:val="nil"/>
              <w:left w:val="nil"/>
              <w:bottom w:val="nil"/>
              <w:right w:val="nil"/>
            </w:tcBorders>
            <w:shd w:val="clear" w:color="auto" w:fill="auto"/>
            <w:vAlign w:val="center"/>
            <w:hideMark/>
          </w:tcPr>
          <w:p w14:paraId="00B6088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53.1</w:t>
            </w:r>
          </w:p>
        </w:tc>
        <w:tc>
          <w:tcPr>
            <w:tcW w:w="969" w:type="pct"/>
            <w:tcBorders>
              <w:top w:val="nil"/>
              <w:left w:val="nil"/>
              <w:bottom w:val="nil"/>
              <w:right w:val="single" w:sz="4" w:space="0" w:color="auto"/>
            </w:tcBorders>
            <w:shd w:val="clear" w:color="auto" w:fill="auto"/>
            <w:vAlign w:val="center"/>
            <w:hideMark/>
          </w:tcPr>
          <w:p w14:paraId="6271E01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10,370</w:t>
            </w:r>
          </w:p>
        </w:tc>
        <w:tc>
          <w:tcPr>
            <w:tcW w:w="582" w:type="pct"/>
            <w:tcBorders>
              <w:top w:val="nil"/>
              <w:left w:val="nil"/>
              <w:bottom w:val="nil"/>
              <w:right w:val="nil"/>
            </w:tcBorders>
            <w:shd w:val="clear" w:color="auto" w:fill="auto"/>
            <w:noWrap/>
            <w:vAlign w:val="center"/>
            <w:hideMark/>
          </w:tcPr>
          <w:p w14:paraId="45AF6D7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56.4</w:t>
            </w:r>
          </w:p>
        </w:tc>
        <w:tc>
          <w:tcPr>
            <w:tcW w:w="796" w:type="pct"/>
            <w:tcBorders>
              <w:top w:val="nil"/>
              <w:left w:val="nil"/>
              <w:bottom w:val="nil"/>
              <w:right w:val="single" w:sz="8" w:space="0" w:color="auto"/>
            </w:tcBorders>
            <w:shd w:val="clear" w:color="auto" w:fill="auto"/>
            <w:noWrap/>
            <w:vAlign w:val="center"/>
            <w:hideMark/>
          </w:tcPr>
          <w:p w14:paraId="760629C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11,092</w:t>
            </w:r>
          </w:p>
        </w:tc>
      </w:tr>
      <w:tr w:rsidR="00DC658D" w:rsidRPr="00A46C77" w14:paraId="4C6857BC" w14:textId="77777777" w:rsidTr="001C37C2">
        <w:trPr>
          <w:trHeight w:val="288"/>
        </w:trPr>
        <w:tc>
          <w:tcPr>
            <w:tcW w:w="735" w:type="pct"/>
            <w:tcBorders>
              <w:top w:val="nil"/>
              <w:left w:val="single" w:sz="8" w:space="0" w:color="auto"/>
              <w:bottom w:val="nil"/>
              <w:right w:val="single" w:sz="8" w:space="0" w:color="auto"/>
            </w:tcBorders>
            <w:shd w:val="clear" w:color="auto" w:fill="auto"/>
            <w:vAlign w:val="center"/>
            <w:hideMark/>
          </w:tcPr>
          <w:p w14:paraId="1034ECDC"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69</w:t>
            </w:r>
          </w:p>
        </w:tc>
        <w:tc>
          <w:tcPr>
            <w:tcW w:w="554" w:type="pct"/>
            <w:tcBorders>
              <w:top w:val="nil"/>
              <w:left w:val="nil"/>
              <w:bottom w:val="nil"/>
              <w:right w:val="nil"/>
            </w:tcBorders>
            <w:shd w:val="clear" w:color="auto" w:fill="auto"/>
            <w:vAlign w:val="center"/>
            <w:hideMark/>
          </w:tcPr>
          <w:p w14:paraId="596F7D0D"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50.4</w:t>
            </w:r>
          </w:p>
        </w:tc>
        <w:tc>
          <w:tcPr>
            <w:tcW w:w="654" w:type="pct"/>
            <w:tcBorders>
              <w:top w:val="nil"/>
              <w:left w:val="nil"/>
              <w:bottom w:val="nil"/>
              <w:right w:val="single" w:sz="4" w:space="0" w:color="auto"/>
            </w:tcBorders>
            <w:shd w:val="clear" w:color="auto" w:fill="auto"/>
            <w:vAlign w:val="center"/>
            <w:hideMark/>
          </w:tcPr>
          <w:p w14:paraId="251D405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9,764</w:t>
            </w:r>
          </w:p>
        </w:tc>
        <w:tc>
          <w:tcPr>
            <w:tcW w:w="710" w:type="pct"/>
            <w:tcBorders>
              <w:top w:val="nil"/>
              <w:left w:val="nil"/>
              <w:bottom w:val="nil"/>
              <w:right w:val="nil"/>
            </w:tcBorders>
            <w:shd w:val="clear" w:color="auto" w:fill="auto"/>
            <w:vAlign w:val="center"/>
            <w:hideMark/>
          </w:tcPr>
          <w:p w14:paraId="6E3A945C"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54.0</w:t>
            </w:r>
          </w:p>
        </w:tc>
        <w:tc>
          <w:tcPr>
            <w:tcW w:w="969" w:type="pct"/>
            <w:tcBorders>
              <w:top w:val="nil"/>
              <w:left w:val="nil"/>
              <w:bottom w:val="nil"/>
              <w:right w:val="single" w:sz="4" w:space="0" w:color="auto"/>
            </w:tcBorders>
            <w:shd w:val="clear" w:color="auto" w:fill="auto"/>
            <w:vAlign w:val="center"/>
            <w:hideMark/>
          </w:tcPr>
          <w:p w14:paraId="585A7B3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10,416</w:t>
            </w:r>
          </w:p>
        </w:tc>
        <w:tc>
          <w:tcPr>
            <w:tcW w:w="582" w:type="pct"/>
            <w:tcBorders>
              <w:top w:val="nil"/>
              <w:left w:val="nil"/>
              <w:bottom w:val="nil"/>
              <w:right w:val="nil"/>
            </w:tcBorders>
            <w:shd w:val="clear" w:color="auto" w:fill="auto"/>
            <w:noWrap/>
            <w:vAlign w:val="center"/>
            <w:hideMark/>
          </w:tcPr>
          <w:p w14:paraId="2234E4B0"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57.3</w:t>
            </w:r>
          </w:p>
        </w:tc>
        <w:tc>
          <w:tcPr>
            <w:tcW w:w="796" w:type="pct"/>
            <w:tcBorders>
              <w:top w:val="nil"/>
              <w:left w:val="nil"/>
              <w:bottom w:val="nil"/>
              <w:right w:val="single" w:sz="8" w:space="0" w:color="auto"/>
            </w:tcBorders>
            <w:shd w:val="clear" w:color="auto" w:fill="auto"/>
            <w:noWrap/>
            <w:vAlign w:val="center"/>
            <w:hideMark/>
          </w:tcPr>
          <w:p w14:paraId="6235FE4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11,108</w:t>
            </w:r>
          </w:p>
        </w:tc>
      </w:tr>
      <w:tr w:rsidR="00DC658D" w:rsidRPr="00A46C77" w14:paraId="744C5791" w14:textId="77777777" w:rsidTr="001C37C2">
        <w:trPr>
          <w:trHeight w:val="300"/>
        </w:trPr>
        <w:tc>
          <w:tcPr>
            <w:tcW w:w="735" w:type="pct"/>
            <w:tcBorders>
              <w:top w:val="nil"/>
              <w:left w:val="single" w:sz="8" w:space="0" w:color="auto"/>
              <w:bottom w:val="single" w:sz="8" w:space="0" w:color="auto"/>
              <w:right w:val="single" w:sz="8" w:space="0" w:color="auto"/>
            </w:tcBorders>
            <w:shd w:val="clear" w:color="auto" w:fill="auto"/>
            <w:vAlign w:val="center"/>
            <w:hideMark/>
          </w:tcPr>
          <w:p w14:paraId="59FAA9C0" w14:textId="77777777" w:rsidR="00DC658D" w:rsidRPr="00A46C77" w:rsidRDefault="00DC658D" w:rsidP="00DC658D">
            <w:pPr>
              <w:spacing w:after="0"/>
              <w:jc w:val="center"/>
              <w:rPr>
                <w:rFonts w:ascii="Calibri" w:hAnsi="Calibri" w:cs="Calibri"/>
                <w:b/>
                <w:bCs/>
                <w:color w:val="FF0000"/>
                <w:sz w:val="20"/>
              </w:rPr>
            </w:pPr>
            <w:r w:rsidRPr="00A46C77">
              <w:rPr>
                <w:rFonts w:ascii="Calibri" w:hAnsi="Calibri" w:cs="Calibri"/>
                <w:b/>
                <w:bCs/>
                <w:color w:val="FF0000"/>
                <w:sz w:val="20"/>
              </w:rPr>
              <w:t>70</w:t>
            </w:r>
          </w:p>
        </w:tc>
        <w:tc>
          <w:tcPr>
            <w:tcW w:w="554" w:type="pct"/>
            <w:tcBorders>
              <w:top w:val="nil"/>
              <w:left w:val="nil"/>
              <w:bottom w:val="single" w:sz="8" w:space="0" w:color="auto"/>
              <w:right w:val="nil"/>
            </w:tcBorders>
            <w:shd w:val="clear" w:color="auto" w:fill="auto"/>
            <w:vAlign w:val="center"/>
            <w:hideMark/>
          </w:tcPr>
          <w:p w14:paraId="004F1E85"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51.0</w:t>
            </w:r>
          </w:p>
        </w:tc>
        <w:tc>
          <w:tcPr>
            <w:tcW w:w="654" w:type="pct"/>
            <w:tcBorders>
              <w:top w:val="nil"/>
              <w:left w:val="nil"/>
              <w:bottom w:val="single" w:sz="8" w:space="0" w:color="auto"/>
              <w:right w:val="single" w:sz="4" w:space="0" w:color="auto"/>
            </w:tcBorders>
            <w:shd w:val="clear" w:color="auto" w:fill="auto"/>
            <w:vAlign w:val="center"/>
            <w:hideMark/>
          </w:tcPr>
          <w:p w14:paraId="765279C7"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9,754</w:t>
            </w:r>
          </w:p>
        </w:tc>
        <w:tc>
          <w:tcPr>
            <w:tcW w:w="710" w:type="pct"/>
            <w:tcBorders>
              <w:top w:val="nil"/>
              <w:left w:val="nil"/>
              <w:bottom w:val="single" w:sz="8" w:space="0" w:color="auto"/>
              <w:right w:val="nil"/>
            </w:tcBorders>
            <w:shd w:val="clear" w:color="auto" w:fill="auto"/>
            <w:vAlign w:val="center"/>
            <w:hideMark/>
          </w:tcPr>
          <w:p w14:paraId="5516C09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55.0</w:t>
            </w:r>
          </w:p>
        </w:tc>
        <w:tc>
          <w:tcPr>
            <w:tcW w:w="969" w:type="pct"/>
            <w:tcBorders>
              <w:top w:val="nil"/>
              <w:left w:val="nil"/>
              <w:bottom w:val="single" w:sz="8" w:space="0" w:color="auto"/>
              <w:right w:val="single" w:sz="4" w:space="0" w:color="auto"/>
            </w:tcBorders>
            <w:shd w:val="clear" w:color="auto" w:fill="auto"/>
            <w:vAlign w:val="center"/>
            <w:hideMark/>
          </w:tcPr>
          <w:p w14:paraId="64E7BF2A"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10,461</w:t>
            </w:r>
          </w:p>
        </w:tc>
        <w:tc>
          <w:tcPr>
            <w:tcW w:w="582" w:type="pct"/>
            <w:tcBorders>
              <w:top w:val="nil"/>
              <w:left w:val="nil"/>
              <w:bottom w:val="single" w:sz="8" w:space="0" w:color="auto"/>
              <w:right w:val="nil"/>
            </w:tcBorders>
            <w:shd w:val="clear" w:color="auto" w:fill="auto"/>
            <w:noWrap/>
            <w:vAlign w:val="center"/>
            <w:hideMark/>
          </w:tcPr>
          <w:p w14:paraId="299DABB1"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58.2</w:t>
            </w:r>
          </w:p>
        </w:tc>
        <w:tc>
          <w:tcPr>
            <w:tcW w:w="796" w:type="pct"/>
            <w:tcBorders>
              <w:top w:val="nil"/>
              <w:left w:val="nil"/>
              <w:bottom w:val="single" w:sz="8" w:space="0" w:color="auto"/>
              <w:right w:val="single" w:sz="8" w:space="0" w:color="auto"/>
            </w:tcBorders>
            <w:shd w:val="clear" w:color="auto" w:fill="auto"/>
            <w:noWrap/>
            <w:vAlign w:val="center"/>
            <w:hideMark/>
          </w:tcPr>
          <w:p w14:paraId="20D05B54" w14:textId="77777777" w:rsidR="00DC658D" w:rsidRPr="00A46C77" w:rsidRDefault="00DC658D" w:rsidP="00DC658D">
            <w:pPr>
              <w:spacing w:after="0"/>
              <w:jc w:val="center"/>
              <w:rPr>
                <w:rFonts w:ascii="Calibri" w:hAnsi="Calibri" w:cs="Calibri"/>
                <w:color w:val="FF0000"/>
                <w:sz w:val="20"/>
              </w:rPr>
            </w:pPr>
            <w:r w:rsidRPr="00A46C77">
              <w:rPr>
                <w:rFonts w:ascii="Calibri" w:hAnsi="Calibri" w:cs="Calibri"/>
                <w:color w:val="FF0000"/>
                <w:sz w:val="20"/>
              </w:rPr>
              <w:t>11,124</w:t>
            </w:r>
          </w:p>
        </w:tc>
      </w:tr>
    </w:tbl>
    <w:p w14:paraId="1672A440"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 xml:space="preserve">ovided by </w:t>
      </w:r>
      <w:proofErr w:type="spellStart"/>
      <w:r w:rsidRPr="00C012E0">
        <w:rPr>
          <w:rFonts w:asciiTheme="minorHAnsi" w:hAnsiTheme="minorHAnsi" w:cstheme="minorHAnsi"/>
          <w:sz w:val="20"/>
        </w:rPr>
        <w:t>HDC</w:t>
      </w:r>
      <w:proofErr w:type="spellEnd"/>
      <w:r w:rsidRPr="00C012E0">
        <w:rPr>
          <w:rFonts w:asciiTheme="minorHAnsi" w:hAnsiTheme="minorHAnsi" w:cstheme="minorHAnsi"/>
          <w:sz w:val="20"/>
        </w:rPr>
        <w:t xml:space="preserve"> (</w:t>
      </w:r>
      <w:r w:rsidR="00C97200" w:rsidRPr="00C012E0">
        <w:rPr>
          <w:rFonts w:asciiTheme="minorHAnsi" w:hAnsiTheme="minorHAnsi" w:cstheme="minorHAnsi"/>
          <w:sz w:val="20"/>
        </w:rPr>
        <w:t>May 2022</w:t>
      </w:r>
      <w:r w:rsidRPr="00C012E0">
        <w:rPr>
          <w:rFonts w:asciiTheme="minorHAnsi" w:hAnsiTheme="minorHAnsi" w:cstheme="minorHAnsi"/>
          <w:sz w:val="20"/>
        </w:rPr>
        <w:t xml:space="preserve">), except PH1 BOP from Turbine Survival Program (TSP) modeling and analysis (Jan 2013). Flow (cfs)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0DA77767" w14:textId="7D8EF51C" w:rsidR="00C40BCC" w:rsidRPr="00BE3BD7" w:rsidRDefault="00C40BCC" w:rsidP="00C2403F">
      <w:pPr>
        <w:pStyle w:val="ListParagraph"/>
        <w:numPr>
          <w:ilvl w:val="0"/>
          <w:numId w:val="15"/>
        </w:numPr>
        <w:spacing w:before="60" w:after="60"/>
        <w:rPr>
          <w:rFonts w:asciiTheme="minorHAnsi" w:hAnsiTheme="minorHAnsi" w:cstheme="minorHAnsi"/>
          <w:sz w:val="22"/>
          <w:szCs w:val="22"/>
        </w:r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xml:space="preserve">” (added Feb 2018) is the maximum safe operating point based on cavitation or generator limit. </w:t>
      </w:r>
      <w:r w:rsidR="00757315">
        <w:rPr>
          <w:rFonts w:asciiTheme="minorHAnsi" w:hAnsiTheme="minorHAnsi" w:cstheme="minorHAnsi"/>
          <w:sz w:val="20"/>
        </w:rPr>
        <w:t xml:space="preserve"> </w:t>
      </w:r>
      <w:r w:rsidR="00F67D18">
        <w:rPr>
          <w:rFonts w:asciiTheme="minorHAnsi" w:hAnsiTheme="minorHAnsi" w:cstheme="minorHAnsi"/>
          <w:sz w:val="20"/>
        </w:rPr>
        <w:t>Units 11-18</w:t>
      </w:r>
      <w:r w:rsidR="0075668B">
        <w:rPr>
          <w:rFonts w:asciiTheme="minorHAnsi" w:hAnsiTheme="minorHAnsi" w:cstheme="minorHAnsi"/>
          <w:sz w:val="20"/>
        </w:rPr>
        <w:t xml:space="preserve"> (</w:t>
      </w:r>
      <w:r w:rsidRPr="00C012E0">
        <w:rPr>
          <w:rFonts w:asciiTheme="minorHAnsi" w:hAnsiTheme="minorHAnsi" w:cstheme="minorHAnsi"/>
          <w:sz w:val="20"/>
        </w:rPr>
        <w:t>PH2</w:t>
      </w:r>
      <w:r w:rsidR="0075668B">
        <w:rPr>
          <w:rFonts w:asciiTheme="minorHAnsi" w:hAnsiTheme="minorHAnsi" w:cstheme="minorHAnsi"/>
          <w:sz w:val="20"/>
        </w:rPr>
        <w:t>)</w:t>
      </w:r>
      <w:r w:rsidRPr="00C012E0">
        <w:rPr>
          <w:rFonts w:asciiTheme="minorHAnsi" w:hAnsiTheme="minorHAnsi" w:cstheme="minorHAnsi"/>
          <w:sz w:val="20"/>
        </w:rPr>
        <w:t xml:space="preserve"> have a generator limit that restricts tur</w:t>
      </w:r>
      <w:r>
        <w:rPr>
          <w:rFonts w:asciiTheme="minorHAnsi" w:hAnsiTheme="minorHAnsi" w:cstheme="minorHAnsi"/>
          <w:sz w:val="20"/>
        </w:rPr>
        <w:t xml:space="preserve">bine output at higher heads. </w:t>
      </w:r>
      <w:r w:rsidR="0075668B">
        <w:rPr>
          <w:rFonts w:asciiTheme="minorHAnsi" w:hAnsiTheme="minorHAnsi" w:cstheme="minorHAnsi"/>
          <w:sz w:val="20"/>
        </w:rPr>
        <w:t xml:space="preserve"> </w:t>
      </w:r>
      <w:r>
        <w:rPr>
          <w:rFonts w:asciiTheme="minorHAnsi" w:hAnsiTheme="minorHAnsi" w:cstheme="minorHAnsi"/>
          <w:sz w:val="20"/>
        </w:rPr>
        <w:t xml:space="preserve">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39BA520B" w14:textId="49CD7AA1" w:rsidR="00BE3BD7" w:rsidRPr="00C2403F" w:rsidRDefault="00215AB4" w:rsidP="00C2403F">
      <w:pPr>
        <w:pStyle w:val="ListParagraph"/>
        <w:numPr>
          <w:ilvl w:val="0"/>
          <w:numId w:val="15"/>
        </w:numPr>
        <w:spacing w:before="60" w:after="60"/>
        <w:rPr>
          <w:rFonts w:asciiTheme="minorHAnsi" w:hAnsiTheme="minorHAnsi" w:cstheme="minorHAnsi"/>
          <w:sz w:val="22"/>
          <w:szCs w:val="22"/>
        </w:rPr>
        <w:sectPr w:rsidR="00BE3BD7" w:rsidRPr="00C2403F" w:rsidSect="00B326A6">
          <w:pgSz w:w="12240" w:h="15840"/>
          <w:pgMar w:top="1440" w:right="1008" w:bottom="1440" w:left="1008" w:header="720" w:footer="720" w:gutter="0"/>
          <w:cols w:space="720"/>
          <w:docGrid w:linePitch="326"/>
        </w:sectPr>
      </w:pPr>
      <w:r>
        <w:rPr>
          <w:rFonts w:asciiTheme="minorHAnsi" w:hAnsiTheme="minorHAnsi" w:cstheme="minorHAnsi"/>
          <w:sz w:val="20"/>
        </w:rPr>
        <w:t xml:space="preserve">As of October 2024, </w:t>
      </w:r>
      <w:r w:rsidR="00BE3BD7" w:rsidRPr="00C2403F">
        <w:rPr>
          <w:rFonts w:asciiTheme="minorHAnsi" w:hAnsiTheme="minorHAnsi" w:cstheme="minorHAnsi"/>
          <w:sz w:val="20"/>
        </w:rPr>
        <w:t xml:space="preserve">Unit 10 runner blades are hydraulically locked at </w:t>
      </w:r>
      <w:r w:rsidR="00DC658D" w:rsidRPr="00C2403F">
        <w:rPr>
          <w:rFonts w:asciiTheme="minorHAnsi" w:hAnsiTheme="minorHAnsi" w:cstheme="minorHAnsi"/>
          <w:color w:val="FF0000"/>
          <w:sz w:val="20"/>
        </w:rPr>
        <w:t>24</w:t>
      </w:r>
      <w:r w:rsidR="00BE3BD7" w:rsidRPr="00C2403F">
        <w:rPr>
          <w:rFonts w:asciiTheme="minorHAnsi" w:hAnsiTheme="minorHAnsi" w:cstheme="minorHAnsi"/>
          <w:sz w:val="20"/>
        </w:rPr>
        <w:t xml:space="preserve">° and oil has been removed from the hub to prevent leaks due to a failed O-ring between the shaft and hub. </w:t>
      </w:r>
      <w:r w:rsidR="00C2403F" w:rsidRPr="00C2403F">
        <w:rPr>
          <w:rFonts w:asciiTheme="minorHAnsi" w:hAnsiTheme="minorHAnsi" w:cstheme="minorHAnsi"/>
          <w:color w:val="FF0000"/>
          <w:sz w:val="20"/>
        </w:rPr>
        <w:t xml:space="preserve">Table values based on </w:t>
      </w:r>
      <w:r w:rsidR="00BE1BA4" w:rsidRPr="00C2403F">
        <w:rPr>
          <w:rFonts w:asciiTheme="minorHAnsi" w:hAnsiTheme="minorHAnsi" w:cstheme="minorHAnsi"/>
          <w:color w:val="FF0000"/>
          <w:sz w:val="20"/>
        </w:rPr>
        <w:t>March 2025</w:t>
      </w:r>
      <w:r w:rsidR="00BE1BA4">
        <w:rPr>
          <w:rFonts w:asciiTheme="minorHAnsi" w:hAnsiTheme="minorHAnsi" w:cstheme="minorHAnsi"/>
          <w:color w:val="FF0000"/>
          <w:sz w:val="20"/>
        </w:rPr>
        <w:t xml:space="preserve"> </w:t>
      </w:r>
      <w:r w:rsidR="00C2403F" w:rsidRPr="00C2403F">
        <w:rPr>
          <w:rFonts w:asciiTheme="minorHAnsi" w:hAnsiTheme="minorHAnsi" w:cstheme="minorHAnsi"/>
          <w:color w:val="FF0000"/>
          <w:sz w:val="20"/>
        </w:rPr>
        <w:t>abbreviated index test.</w:t>
      </w:r>
    </w:p>
    <w:p w14:paraId="52A9D5AE" w14:textId="01902A3A" w:rsidR="00E500AB" w:rsidRPr="00AC7EF9" w:rsidRDefault="00E500AB" w:rsidP="00D36A17">
      <w:pPr>
        <w:pStyle w:val="FPP1"/>
        <w:spacing w:before="120"/>
        <w:rPr>
          <w:rFonts w:ascii="Times New Roman" w:hAnsi="Times New Roman"/>
          <w:szCs w:val="24"/>
        </w:rPr>
      </w:pPr>
      <w:bookmarkStart w:id="83" w:name="_Ref33515692"/>
      <w:bookmarkStart w:id="84" w:name="_Toc199937839"/>
      <w:bookmarkEnd w:id="78"/>
      <w:r w:rsidRPr="00AC7EF9">
        <w:rPr>
          <w:rFonts w:ascii="Times New Roman" w:hAnsi="Times New Roman"/>
          <w:szCs w:val="24"/>
        </w:rPr>
        <w:lastRenderedPageBreak/>
        <w:t>Dewatering Plans</w:t>
      </w:r>
      <w:bookmarkEnd w:id="83"/>
      <w:bookmarkEnd w:id="84"/>
    </w:p>
    <w:p w14:paraId="58775D42" w14:textId="4502BD90" w:rsidR="00547DC6" w:rsidRPr="00AC7EF9" w:rsidRDefault="00DC3E53" w:rsidP="005B1236">
      <w:pPr>
        <w:pStyle w:val="FPP2"/>
      </w:pPr>
      <w:bookmarkStart w:id="85" w:name="_Toc199937840"/>
      <w:r w:rsidRPr="00AC7EF9">
        <w:t>General</w:t>
      </w:r>
      <w:bookmarkEnd w:id="85"/>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6" w:name="_Ref471820664"/>
      <w:bookmarkStart w:id="87" w:name="_Ref501358595"/>
      <w:r w:rsidR="003A6C10" w:rsidRPr="00AC7EF9">
        <w:rPr>
          <w:rStyle w:val="FootnoteReference"/>
          <w:sz w:val="24"/>
        </w:rPr>
        <w:footnoteReference w:id="7"/>
      </w:r>
      <w:bookmarkEnd w:id="86"/>
      <w:bookmarkEnd w:id="87"/>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8" w:name="_Toc199937841"/>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8"/>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9" w:name="_Toc199937842"/>
      <w:r w:rsidRPr="00AC7EF9">
        <w:t xml:space="preserve">Dewatering – </w:t>
      </w:r>
      <w:r w:rsidR="00850121" w:rsidRPr="00AC7EF9">
        <w:t>Adult</w:t>
      </w:r>
      <w:r w:rsidR="00E500AB" w:rsidRPr="00AC7EF9">
        <w:t xml:space="preserve"> Fish Ladder</w:t>
      </w:r>
      <w:bookmarkEnd w:id="89"/>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lastRenderedPageBreak/>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90" w:name="_Toc199937843"/>
      <w:r w:rsidRPr="00AC7EF9">
        <w:t xml:space="preserve">Dewatering – </w:t>
      </w:r>
      <w:r w:rsidR="00850121" w:rsidRPr="00AC7EF9">
        <w:t>Powerhouse</w:t>
      </w:r>
      <w:r w:rsidR="00E500AB" w:rsidRPr="00AC7EF9">
        <w:t xml:space="preserve"> Fish Collection System</w:t>
      </w:r>
      <w:bookmarkEnd w:id="90"/>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1" w:name="_Ref493068915"/>
      <w:bookmarkStart w:id="92" w:name="_Toc199937844"/>
      <w:r w:rsidRPr="00AC7EF9">
        <w:t xml:space="preserve">Dewatering – </w:t>
      </w:r>
      <w:r w:rsidR="00850121" w:rsidRPr="00AC7EF9">
        <w:t>Turbine</w:t>
      </w:r>
      <w:r w:rsidR="003A7CB7" w:rsidRPr="00AC7EF9">
        <w:t xml:space="preserve"> </w:t>
      </w:r>
      <w:r w:rsidR="004E70BC" w:rsidRPr="00AC7EF9">
        <w:t>Units</w:t>
      </w:r>
      <w:bookmarkEnd w:id="91"/>
      <w:bookmarkEnd w:id="92"/>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w:t>
      </w:r>
      <w:proofErr w:type="gramStart"/>
      <w:r w:rsidRPr="00AC7EF9">
        <w:t>possible</w:t>
      </w:r>
      <w:proofErr w:type="gramEnd"/>
      <w:r w:rsidRPr="00AC7EF9">
        <w:t xml:space="preserv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lastRenderedPageBreak/>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w:t>
      </w:r>
      <w:proofErr w:type="gramStart"/>
      <w:r w:rsidR="00E500AB" w:rsidRPr="00AC7EF9">
        <w:t>as long as</w:t>
      </w:r>
      <w:proofErr w:type="gramEnd"/>
      <w:r w:rsidR="00E500AB" w:rsidRPr="00AC7EF9">
        <w:t xml:space="preserve">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3" w:name="_Toc199937845"/>
      <w:r w:rsidRPr="00AC7EF9">
        <w:t xml:space="preserve">Dewatering – </w:t>
      </w:r>
      <w:r w:rsidR="008C4007" w:rsidRPr="00AC7EF9">
        <w:t>Navigation Lock</w:t>
      </w:r>
      <w:bookmarkEnd w:id="93"/>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4" w:name="_Toc199937846"/>
      <w:r w:rsidRPr="00AC7EF9">
        <w:rPr>
          <w:rFonts w:ascii="Times New Roman" w:hAnsi="Times New Roman"/>
          <w:szCs w:val="24"/>
        </w:rPr>
        <w:t>Forebay Debris Removal</w:t>
      </w:r>
      <w:bookmarkEnd w:id="94"/>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 xml:space="preserve">It can plug or block trash racks, </w:t>
      </w:r>
      <w:proofErr w:type="spellStart"/>
      <w:r w:rsidRPr="00AC7EF9">
        <w:t>VBSs</w:t>
      </w:r>
      <w:proofErr w:type="spellEnd"/>
      <w:r w:rsidRPr="00AC7EF9">
        <w:t>,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proofErr w:type="spellStart"/>
      <w:r w:rsidRPr="00AC7EF9">
        <w:t>RCC</w:t>
      </w:r>
      <w:proofErr w:type="spellEnd"/>
      <w:r w:rsidRPr="00AC7EF9">
        <w:t>, as necessary.</w:t>
      </w:r>
      <w:r w:rsidR="00876C9C" w:rsidRPr="00AC7EF9">
        <w:t xml:space="preserve"> </w:t>
      </w:r>
      <w:r w:rsidRPr="00AC7EF9">
        <w:t xml:space="preserve">Once the coordination is complete, </w:t>
      </w:r>
      <w:proofErr w:type="spellStart"/>
      <w:r w:rsidRPr="00AC7EF9">
        <w:t>RCC</w:t>
      </w:r>
      <w:proofErr w:type="spellEnd"/>
      <w:r w:rsidRPr="00AC7EF9">
        <w:t xml:space="preserve">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5" w:name="_Toc199937847"/>
      <w:r w:rsidRPr="00AC7EF9">
        <w:rPr>
          <w:rFonts w:ascii="Times New Roman" w:hAnsi="Times New Roman"/>
          <w:szCs w:val="24"/>
        </w:rPr>
        <w:t>Response to Hazardous Materials Spills</w:t>
      </w:r>
      <w:bookmarkEnd w:id="95"/>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3EB32486" w:rsidR="008E1008" w:rsidRPr="00D36A17" w:rsidRDefault="003E64B1" w:rsidP="00D36A17">
      <w:pPr>
        <w:pStyle w:val="FPP3"/>
        <w:numPr>
          <w:ilvl w:val="0"/>
          <w:numId w:val="0"/>
        </w:numPr>
        <w:spacing w:after="0"/>
      </w:pPr>
      <w:r>
        <w:t>Jeanette Flemmer</w:t>
      </w:r>
      <w:r w:rsidR="00767ADA">
        <w:t xml:space="preserve"> (Supervisor)</w:t>
      </w:r>
      <w:r>
        <w:t xml:space="preserve">, Rebecca Cates, Tucker Gossett, </w:t>
      </w:r>
      <w:r w:rsidR="008F52CC">
        <w:t xml:space="preserve">Jaselyn Owens, </w:t>
      </w:r>
      <w:r w:rsidR="00767ADA">
        <w:t xml:space="preserve">Nick </w:t>
      </w:r>
      <w:proofErr w:type="spellStart"/>
      <w:r w:rsidR="00767ADA">
        <w:t>Bertand</w:t>
      </w:r>
      <w:proofErr w:type="spellEnd"/>
      <w:r w:rsidR="00767ADA">
        <w:t xml:space="preserve"> </w:t>
      </w:r>
      <w:r w:rsidR="00D36A17">
        <w:t>(</w:t>
      </w:r>
      <w:r w:rsidR="00767ADA">
        <w:t xml:space="preserve">NWP </w:t>
      </w:r>
      <w:r w:rsidR="00D36A17">
        <w:t xml:space="preserve">Operations </w:t>
      </w:r>
      <w:r w:rsidR="00767ADA">
        <w:t xml:space="preserve">Division </w:t>
      </w:r>
      <w:r w:rsidR="00D36A17">
        <w:t>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6"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6"/>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7" w:name="_Ref501359143"/>
      <w:r w:rsidR="00001323" w:rsidRPr="00766C55">
        <w:rPr>
          <w:rStyle w:val="FootnoteReference"/>
          <w:sz w:val="24"/>
          <w:szCs w:val="24"/>
        </w:rPr>
        <w:footnoteReference w:id="8"/>
      </w:r>
      <w:bookmarkEnd w:id="97"/>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5B7E1" w14:textId="77777777" w:rsidR="00FB77AF" w:rsidRDefault="00FB77AF">
      <w:r>
        <w:separator/>
      </w:r>
    </w:p>
  </w:endnote>
  <w:endnote w:type="continuationSeparator" w:id="0">
    <w:p w14:paraId="7981DE05" w14:textId="77777777" w:rsidR="00FB77AF" w:rsidRDefault="00FB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4178" w14:textId="77777777" w:rsidR="00FB77AF" w:rsidRDefault="00FB77AF">
      <w:r>
        <w:separator/>
      </w:r>
    </w:p>
  </w:footnote>
  <w:footnote w:type="continuationSeparator" w:id="0">
    <w:p w14:paraId="110BD8D4" w14:textId="77777777" w:rsidR="00FB77AF" w:rsidRDefault="00FB77AF">
      <w:r>
        <w:continuationSeparator/>
      </w:r>
    </w:p>
  </w:footnote>
  <w:footnote w:id="1">
    <w:p w14:paraId="2AB2F4C4" w14:textId="5968AEDE" w:rsidR="000668F8" w:rsidRPr="00044612" w:rsidRDefault="000668F8" w:rsidP="000668F8">
      <w:pPr>
        <w:pStyle w:val="FootnoteText"/>
        <w:spacing w:after="0"/>
        <w:rPr>
          <w:rFonts w:asciiTheme="minorHAnsi" w:hAnsiTheme="minorHAnsi" w:cstheme="minorHAnsi"/>
        </w:rPr>
      </w:pPr>
      <w:r w:rsidRPr="00044612">
        <w:rPr>
          <w:rStyle w:val="FootnoteReference"/>
          <w:rFonts w:asciiTheme="minorHAnsi" w:hAnsiTheme="minorHAnsi" w:cstheme="minorHAnsi"/>
          <w:sz w:val="20"/>
        </w:rPr>
        <w:footnoteRef/>
      </w:r>
      <w:r w:rsidRPr="00044612">
        <w:rPr>
          <w:rFonts w:asciiTheme="minorHAnsi" w:hAnsiTheme="minorHAnsi" w:cstheme="minorHAnsi"/>
        </w:rPr>
        <w:t xml:space="preserve"> </w:t>
      </w:r>
      <w:r w:rsidR="00CB420D" w:rsidRPr="00044612">
        <w:rPr>
          <w:rFonts w:asciiTheme="minorHAnsi" w:hAnsiTheme="minorHAnsi" w:cstheme="minorHAnsi"/>
        </w:rPr>
        <w:t xml:space="preserve">Daily Adult </w:t>
      </w:r>
      <w:r w:rsidR="009C0660">
        <w:rPr>
          <w:rFonts w:asciiTheme="minorHAnsi" w:hAnsiTheme="minorHAnsi" w:cstheme="minorHAnsi"/>
        </w:rPr>
        <w:t xml:space="preserve">Fish </w:t>
      </w:r>
      <w:r w:rsidR="00CB420D" w:rsidRPr="00044612">
        <w:rPr>
          <w:rFonts w:asciiTheme="minorHAnsi" w:hAnsiTheme="minorHAnsi" w:cstheme="minorHAnsi"/>
        </w:rPr>
        <w:t xml:space="preserve">Counts: </w:t>
      </w:r>
      <w:hyperlink r:id="rId1" w:history="1">
        <w:r w:rsidR="00CB420D" w:rsidRPr="00044612">
          <w:rPr>
            <w:rStyle w:val="Hyperlink"/>
            <w:rFonts w:asciiTheme="minorHAnsi" w:hAnsiTheme="minorHAnsi" w:cstheme="minorHAnsi"/>
          </w:rPr>
          <w:t>www.fpc.org/currentdaily/HistFishTwo_7day-ytd_Adults.htm</w:t>
        </w:r>
      </w:hyperlink>
    </w:p>
  </w:footnote>
  <w:footnote w:id="2">
    <w:p w14:paraId="315FF977" w14:textId="10071B27"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000C6B80">
          <w:rPr>
            <w:rStyle w:val="Hyperlink"/>
            <w:rFonts w:asciiTheme="minorHAnsi" w:hAnsiTheme="minorHAnsi" w:cstheme="minorHAnsi"/>
          </w:rPr>
          <w:t>https://public.crohms.org/tmt/documents/wmp/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5B028A02"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044612">
        <w:rPr>
          <w:rFonts w:asciiTheme="minorHAnsi" w:hAnsiTheme="minorHAnsi" w:cstheme="minorHAnsi"/>
        </w:rPr>
        <w:t>.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08B6B0C4"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000C6B80" w:rsidRPr="00CB21FB">
          <w:rPr>
            <w:rStyle w:val="Hyperlink"/>
            <w:rFonts w:asciiTheme="minorHAnsi" w:hAnsiTheme="minorHAnsi" w:cstheme="minorHAnsi"/>
          </w:rPr>
          <w:t>https://public.crohms.org/tmt/documents/FPOM/2010/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21A32EF5" w:rsidR="00F50AAA" w:rsidRPr="00C97200" w:rsidRDefault="00044612"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w:t>
    </w:r>
    <w:r w:rsidR="00617C45">
      <w:rPr>
        <w:rFonts w:asciiTheme="minorHAnsi" w:hAnsiTheme="minorHAnsi" w:cstheme="minorHAnsi"/>
        <w:sz w:val="20"/>
      </w:rPr>
      <w:t>5</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50537E">
      <w:rPr>
        <w:rFonts w:asciiTheme="minorHAnsi" w:hAnsiTheme="minorHAnsi" w:cstheme="minorHAnsi"/>
        <w:sz w:val="20"/>
      </w:rPr>
      <w:t xml:space="preserve"> </w:t>
    </w:r>
    <w:r w:rsidR="0050537E" w:rsidRPr="00400097">
      <w:rPr>
        <w:rFonts w:asciiTheme="minorHAnsi" w:hAnsiTheme="minorHAnsi" w:cstheme="minorHAnsi"/>
        <w:color w:val="FF0000"/>
        <w:sz w:val="20"/>
      </w:rPr>
      <w:t xml:space="preserve">VERSION: </w:t>
    </w:r>
    <w:r w:rsidR="00D17F2C">
      <w:rPr>
        <w:rFonts w:asciiTheme="minorHAnsi" w:hAnsiTheme="minorHAnsi" w:cstheme="minorHAnsi"/>
        <w:color w:val="FF0000"/>
        <w:sz w:val="20"/>
      </w:rPr>
      <w:t>12-JUN</w:t>
    </w:r>
    <w:r w:rsidR="000C6B80" w:rsidRPr="00400097">
      <w:rPr>
        <w:rFonts w:asciiTheme="minorHAnsi" w:hAnsiTheme="minorHAnsi" w:cstheme="minorHAnsi"/>
        <w:color w:val="FF0000"/>
        <w:sz w:val="20"/>
      </w:rPr>
      <w:t xml:space="preserve"> </w:t>
    </w:r>
    <w:r w:rsidR="00A81A2F" w:rsidRPr="00400097">
      <w:rPr>
        <w:rFonts w:asciiTheme="minorHAnsi" w:hAnsiTheme="minorHAnsi" w:cstheme="minorHAnsi"/>
        <w:color w:val="FF0000"/>
        <w:sz w:val="20"/>
      </w:rPr>
      <w:t>-</w:t>
    </w:r>
    <w:r w:rsidRPr="00400097">
      <w:rPr>
        <w:rFonts w:asciiTheme="minorHAnsi" w:hAnsiTheme="minorHAnsi" w:cstheme="minorHAnsi"/>
        <w:color w:val="FF0000"/>
        <w:sz w:val="20"/>
      </w:rPr>
      <w:t>202</w:t>
    </w:r>
    <w:r w:rsidR="00743872" w:rsidRPr="00400097">
      <w:rPr>
        <w:rFonts w:asciiTheme="minorHAnsi" w:hAnsiTheme="minorHAnsi" w:cstheme="minorHAnsi"/>
        <w:color w:val="FF0000"/>
        <w:sz w:val="2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2CDF" w14:textId="4660217D" w:rsidR="00D17F2C" w:rsidRDefault="0050537E" w:rsidP="008635E3">
    <w:pPr>
      <w:pStyle w:val="Header"/>
      <w:spacing w:after="0"/>
      <w:jc w:val="right"/>
      <w:rPr>
        <w:rFonts w:asciiTheme="minorHAnsi" w:hAnsiTheme="minorHAnsi" w:cstheme="minorHAnsi"/>
        <w:color w:val="FF0000"/>
        <w:sz w:val="20"/>
      </w:rPr>
    </w:pPr>
    <w:r w:rsidRPr="000C6B80">
      <w:rPr>
        <w:rFonts w:asciiTheme="minorHAnsi" w:hAnsiTheme="minorHAnsi" w:cstheme="minorHAnsi"/>
        <w:color w:val="FF0000"/>
        <w:sz w:val="20"/>
      </w:rPr>
      <w:t>VERSION</w:t>
    </w:r>
    <w:r w:rsidR="00F50AAA" w:rsidRPr="000C6B80">
      <w:rPr>
        <w:rFonts w:asciiTheme="minorHAnsi" w:hAnsiTheme="minorHAnsi" w:cstheme="minorHAnsi"/>
        <w:color w:val="FF0000"/>
        <w:sz w:val="20"/>
      </w:rPr>
      <w:t xml:space="preserve">: </w:t>
    </w:r>
    <w:r w:rsidR="00D17F2C">
      <w:rPr>
        <w:rFonts w:asciiTheme="minorHAnsi" w:hAnsiTheme="minorHAnsi" w:cstheme="minorHAnsi"/>
        <w:color w:val="FF0000"/>
        <w:sz w:val="20"/>
      </w:rPr>
      <w:t>12-JUN</w:t>
    </w:r>
    <w:r w:rsidR="000C6B80" w:rsidRPr="000C6B80">
      <w:rPr>
        <w:rFonts w:asciiTheme="minorHAnsi" w:hAnsiTheme="minorHAnsi" w:cstheme="minorHAnsi"/>
        <w:color w:val="FF0000"/>
        <w:sz w:val="20"/>
      </w:rPr>
      <w:t xml:space="preserve"> </w:t>
    </w:r>
    <w:r w:rsidR="00D4706F" w:rsidRPr="000C6B80">
      <w:rPr>
        <w:rFonts w:asciiTheme="minorHAnsi" w:hAnsiTheme="minorHAnsi" w:cstheme="minorHAnsi"/>
        <w:color w:val="FF0000"/>
        <w:sz w:val="20"/>
      </w:rPr>
      <w:t>-</w:t>
    </w:r>
    <w:r w:rsidR="00044612" w:rsidRPr="000C6B80">
      <w:rPr>
        <w:rFonts w:asciiTheme="minorHAnsi" w:hAnsiTheme="minorHAnsi" w:cstheme="minorHAnsi"/>
        <w:color w:val="FF0000"/>
        <w:sz w:val="20"/>
      </w:rPr>
      <w:t>202</w:t>
    </w:r>
    <w:r w:rsidR="00743872" w:rsidRPr="000C6B80">
      <w:rPr>
        <w:rFonts w:asciiTheme="minorHAnsi" w:hAnsiTheme="minorHAnsi" w:cstheme="minorHAnsi"/>
        <w:color w:val="FF0000"/>
        <w:sz w:val="20"/>
      </w:rPr>
      <w:t>5</w:t>
    </w:r>
    <w:r w:rsidR="006653D7">
      <w:rPr>
        <w:rFonts w:asciiTheme="minorHAnsi" w:hAnsiTheme="minorHAnsi" w:cstheme="minorHAnsi"/>
        <w:color w:val="FF0000"/>
        <w:sz w:val="20"/>
      </w:rPr>
      <w:t xml:space="preserve"> </w:t>
    </w:r>
  </w:p>
  <w:p w14:paraId="3042E37F" w14:textId="5470C0E5" w:rsidR="00F50AAA" w:rsidRPr="000C6B80" w:rsidRDefault="00D17F2C" w:rsidP="008635E3">
    <w:pPr>
      <w:pStyle w:val="Header"/>
      <w:spacing w:after="0"/>
      <w:jc w:val="right"/>
      <w:rPr>
        <w:rFonts w:asciiTheme="minorHAnsi" w:hAnsiTheme="minorHAnsi" w:cstheme="minorHAnsi"/>
        <w:color w:val="FF0000"/>
        <w:sz w:val="20"/>
      </w:rPr>
    </w:pPr>
    <w:r>
      <w:rPr>
        <w:rFonts w:asciiTheme="minorHAnsi" w:hAnsiTheme="minorHAnsi" w:cstheme="minorHAnsi"/>
        <w:color w:val="FF0000"/>
        <w:sz w:val="20"/>
      </w:rPr>
      <w:t xml:space="preserve">Added new Unit 10 range to </w:t>
    </w:r>
    <w:r w:rsidRPr="00390994">
      <w:rPr>
        <w:rFonts w:asciiTheme="minorHAnsi" w:hAnsiTheme="minorHAnsi" w:cstheme="minorHAnsi"/>
        <w:b/>
        <w:bCs/>
        <w:color w:val="FF0000"/>
        <w:sz w:val="20"/>
      </w:rPr>
      <w:t>Table BON-15</w:t>
    </w:r>
    <w:r>
      <w:rPr>
        <w:rFonts w:asciiTheme="minorHAnsi" w:hAnsiTheme="minorHAnsi" w:cstheme="minorHAnsi"/>
        <w:color w:val="FF0000"/>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077D6"/>
    <w:rsid w:val="00010554"/>
    <w:rsid w:val="000107F4"/>
    <w:rsid w:val="00011913"/>
    <w:rsid w:val="00012937"/>
    <w:rsid w:val="000161E1"/>
    <w:rsid w:val="000177DD"/>
    <w:rsid w:val="00017902"/>
    <w:rsid w:val="00017B69"/>
    <w:rsid w:val="00020D94"/>
    <w:rsid w:val="00020FF0"/>
    <w:rsid w:val="00021013"/>
    <w:rsid w:val="00022CEB"/>
    <w:rsid w:val="00022D20"/>
    <w:rsid w:val="0002348C"/>
    <w:rsid w:val="00024B74"/>
    <w:rsid w:val="00026E6E"/>
    <w:rsid w:val="000275B3"/>
    <w:rsid w:val="00032C8C"/>
    <w:rsid w:val="00033339"/>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612"/>
    <w:rsid w:val="000448C6"/>
    <w:rsid w:val="00045A4F"/>
    <w:rsid w:val="000461C2"/>
    <w:rsid w:val="00046913"/>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67C2A"/>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6B80"/>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480"/>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87AFF"/>
    <w:rsid w:val="00191663"/>
    <w:rsid w:val="00191903"/>
    <w:rsid w:val="00191CBA"/>
    <w:rsid w:val="00192123"/>
    <w:rsid w:val="00193596"/>
    <w:rsid w:val="001945AA"/>
    <w:rsid w:val="00197957"/>
    <w:rsid w:val="00197D9D"/>
    <w:rsid w:val="001A0867"/>
    <w:rsid w:val="001A3155"/>
    <w:rsid w:val="001A3FA1"/>
    <w:rsid w:val="001A4ECD"/>
    <w:rsid w:val="001A56D6"/>
    <w:rsid w:val="001A622B"/>
    <w:rsid w:val="001A6F9A"/>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07837"/>
    <w:rsid w:val="002108D4"/>
    <w:rsid w:val="00210D07"/>
    <w:rsid w:val="00213174"/>
    <w:rsid w:val="002138CC"/>
    <w:rsid w:val="00213C2D"/>
    <w:rsid w:val="00213C63"/>
    <w:rsid w:val="00213F47"/>
    <w:rsid w:val="00214B46"/>
    <w:rsid w:val="00215AB4"/>
    <w:rsid w:val="00216F5D"/>
    <w:rsid w:val="00217AC0"/>
    <w:rsid w:val="002200FE"/>
    <w:rsid w:val="0022109E"/>
    <w:rsid w:val="00222C11"/>
    <w:rsid w:val="00224534"/>
    <w:rsid w:val="00226917"/>
    <w:rsid w:val="00227A2A"/>
    <w:rsid w:val="00227C10"/>
    <w:rsid w:val="00231F68"/>
    <w:rsid w:val="0023239C"/>
    <w:rsid w:val="00234807"/>
    <w:rsid w:val="00234F07"/>
    <w:rsid w:val="00236C85"/>
    <w:rsid w:val="0023773C"/>
    <w:rsid w:val="0024019D"/>
    <w:rsid w:val="00240776"/>
    <w:rsid w:val="00241C82"/>
    <w:rsid w:val="00241FB8"/>
    <w:rsid w:val="002422A9"/>
    <w:rsid w:val="002425E8"/>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29BA"/>
    <w:rsid w:val="002D2E26"/>
    <w:rsid w:val="002D42E1"/>
    <w:rsid w:val="002D4867"/>
    <w:rsid w:val="002D4AA9"/>
    <w:rsid w:val="002D4B8D"/>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0A5A"/>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279B2"/>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31E7"/>
    <w:rsid w:val="00354695"/>
    <w:rsid w:val="00355D8A"/>
    <w:rsid w:val="00355FEB"/>
    <w:rsid w:val="00360507"/>
    <w:rsid w:val="00360719"/>
    <w:rsid w:val="0036248E"/>
    <w:rsid w:val="00362547"/>
    <w:rsid w:val="00363F93"/>
    <w:rsid w:val="00364B21"/>
    <w:rsid w:val="00364E6C"/>
    <w:rsid w:val="00365A59"/>
    <w:rsid w:val="00365D96"/>
    <w:rsid w:val="003679A6"/>
    <w:rsid w:val="00370D4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270A"/>
    <w:rsid w:val="00384054"/>
    <w:rsid w:val="00384F97"/>
    <w:rsid w:val="00390994"/>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B46E6"/>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2BAF"/>
    <w:rsid w:val="003E3956"/>
    <w:rsid w:val="003E3C54"/>
    <w:rsid w:val="003E3CD1"/>
    <w:rsid w:val="003E4EC9"/>
    <w:rsid w:val="003E5AFC"/>
    <w:rsid w:val="003E64B1"/>
    <w:rsid w:val="003E7704"/>
    <w:rsid w:val="003E7F7E"/>
    <w:rsid w:val="003E7F99"/>
    <w:rsid w:val="003F087E"/>
    <w:rsid w:val="003F10D8"/>
    <w:rsid w:val="003F1A32"/>
    <w:rsid w:val="003F24FA"/>
    <w:rsid w:val="003F4F59"/>
    <w:rsid w:val="003F5719"/>
    <w:rsid w:val="003F5E8A"/>
    <w:rsid w:val="003F7366"/>
    <w:rsid w:val="003F74BD"/>
    <w:rsid w:val="003F7C58"/>
    <w:rsid w:val="00400097"/>
    <w:rsid w:val="0040042D"/>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0A3"/>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1777"/>
    <w:rsid w:val="00483C54"/>
    <w:rsid w:val="0048528A"/>
    <w:rsid w:val="004856EE"/>
    <w:rsid w:val="00485716"/>
    <w:rsid w:val="00485F33"/>
    <w:rsid w:val="0048616E"/>
    <w:rsid w:val="004865C0"/>
    <w:rsid w:val="004866AB"/>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D11"/>
    <w:rsid w:val="004A0E2E"/>
    <w:rsid w:val="004A2D76"/>
    <w:rsid w:val="004A3269"/>
    <w:rsid w:val="004A398A"/>
    <w:rsid w:val="004A41B2"/>
    <w:rsid w:val="004A5698"/>
    <w:rsid w:val="004A58DE"/>
    <w:rsid w:val="004A5B50"/>
    <w:rsid w:val="004A6B8D"/>
    <w:rsid w:val="004B03C1"/>
    <w:rsid w:val="004B1832"/>
    <w:rsid w:val="004B4F71"/>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329A"/>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37E"/>
    <w:rsid w:val="005059DA"/>
    <w:rsid w:val="0050673E"/>
    <w:rsid w:val="00506BDC"/>
    <w:rsid w:val="00507FAD"/>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2929"/>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BFE"/>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06CD"/>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07F6C"/>
    <w:rsid w:val="00610492"/>
    <w:rsid w:val="00610D2A"/>
    <w:rsid w:val="00610E7C"/>
    <w:rsid w:val="006110C3"/>
    <w:rsid w:val="00611268"/>
    <w:rsid w:val="00611BD9"/>
    <w:rsid w:val="006120D9"/>
    <w:rsid w:val="00612F89"/>
    <w:rsid w:val="00613025"/>
    <w:rsid w:val="0061545F"/>
    <w:rsid w:val="0061734D"/>
    <w:rsid w:val="00617C45"/>
    <w:rsid w:val="0062029A"/>
    <w:rsid w:val="00620E7D"/>
    <w:rsid w:val="0062133F"/>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227"/>
    <w:rsid w:val="00641735"/>
    <w:rsid w:val="0064276A"/>
    <w:rsid w:val="00643738"/>
    <w:rsid w:val="00646C6D"/>
    <w:rsid w:val="00647A8A"/>
    <w:rsid w:val="00647E39"/>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3D7"/>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46B2"/>
    <w:rsid w:val="0068609A"/>
    <w:rsid w:val="00692303"/>
    <w:rsid w:val="00692B16"/>
    <w:rsid w:val="0069519B"/>
    <w:rsid w:val="006964C2"/>
    <w:rsid w:val="006969F2"/>
    <w:rsid w:val="00697394"/>
    <w:rsid w:val="00697F96"/>
    <w:rsid w:val="006A0864"/>
    <w:rsid w:val="006A0DE9"/>
    <w:rsid w:val="006A45EA"/>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4914"/>
    <w:rsid w:val="006B50CC"/>
    <w:rsid w:val="006B5951"/>
    <w:rsid w:val="006B59A0"/>
    <w:rsid w:val="006C107B"/>
    <w:rsid w:val="006C1908"/>
    <w:rsid w:val="006C2F8A"/>
    <w:rsid w:val="006C3209"/>
    <w:rsid w:val="006C3504"/>
    <w:rsid w:val="006C45AD"/>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5FDF"/>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3872"/>
    <w:rsid w:val="00744ED3"/>
    <w:rsid w:val="00746479"/>
    <w:rsid w:val="00746564"/>
    <w:rsid w:val="007474D8"/>
    <w:rsid w:val="00750A72"/>
    <w:rsid w:val="00750E56"/>
    <w:rsid w:val="00751645"/>
    <w:rsid w:val="007517B1"/>
    <w:rsid w:val="00753C9F"/>
    <w:rsid w:val="007552B8"/>
    <w:rsid w:val="0075668B"/>
    <w:rsid w:val="00756B60"/>
    <w:rsid w:val="00756B6C"/>
    <w:rsid w:val="0075713D"/>
    <w:rsid w:val="00757315"/>
    <w:rsid w:val="007579FD"/>
    <w:rsid w:val="00757C8F"/>
    <w:rsid w:val="00760E13"/>
    <w:rsid w:val="0076149C"/>
    <w:rsid w:val="007620B9"/>
    <w:rsid w:val="007626F2"/>
    <w:rsid w:val="00763E0B"/>
    <w:rsid w:val="007642CC"/>
    <w:rsid w:val="00765D00"/>
    <w:rsid w:val="00765FBE"/>
    <w:rsid w:val="00766C55"/>
    <w:rsid w:val="007671E6"/>
    <w:rsid w:val="007677D4"/>
    <w:rsid w:val="00767ADA"/>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3DCA"/>
    <w:rsid w:val="007D4FEC"/>
    <w:rsid w:val="007D5189"/>
    <w:rsid w:val="007D5CC5"/>
    <w:rsid w:val="007D64AE"/>
    <w:rsid w:val="007D6C67"/>
    <w:rsid w:val="007D778A"/>
    <w:rsid w:val="007D7CEE"/>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83E"/>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15A"/>
    <w:rsid w:val="00893AFA"/>
    <w:rsid w:val="00893FA7"/>
    <w:rsid w:val="008942B3"/>
    <w:rsid w:val="0089456E"/>
    <w:rsid w:val="00894B23"/>
    <w:rsid w:val="00894D3F"/>
    <w:rsid w:val="008954B3"/>
    <w:rsid w:val="008962CF"/>
    <w:rsid w:val="008963E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0131"/>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2CC"/>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37059"/>
    <w:rsid w:val="00940079"/>
    <w:rsid w:val="00940D14"/>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373"/>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09AD"/>
    <w:rsid w:val="009B1367"/>
    <w:rsid w:val="009B3247"/>
    <w:rsid w:val="009B325C"/>
    <w:rsid w:val="009B359D"/>
    <w:rsid w:val="009B3A9F"/>
    <w:rsid w:val="009B3B1A"/>
    <w:rsid w:val="009B53B8"/>
    <w:rsid w:val="009B5C0A"/>
    <w:rsid w:val="009B7571"/>
    <w:rsid w:val="009B7F95"/>
    <w:rsid w:val="009C018B"/>
    <w:rsid w:val="009C0660"/>
    <w:rsid w:val="009C0E8C"/>
    <w:rsid w:val="009C273A"/>
    <w:rsid w:val="009C3EF1"/>
    <w:rsid w:val="009C507E"/>
    <w:rsid w:val="009C5CB7"/>
    <w:rsid w:val="009C649B"/>
    <w:rsid w:val="009C692E"/>
    <w:rsid w:val="009C780A"/>
    <w:rsid w:val="009C7EAC"/>
    <w:rsid w:val="009D0322"/>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17B3"/>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4CB4"/>
    <w:rsid w:val="00AA504F"/>
    <w:rsid w:val="00AA5E5D"/>
    <w:rsid w:val="00AA71F5"/>
    <w:rsid w:val="00AA7369"/>
    <w:rsid w:val="00AA7923"/>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8F3"/>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3B2"/>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36581"/>
    <w:rsid w:val="00B4070F"/>
    <w:rsid w:val="00B407FE"/>
    <w:rsid w:val="00B40A90"/>
    <w:rsid w:val="00B435CD"/>
    <w:rsid w:val="00B43A17"/>
    <w:rsid w:val="00B44F5B"/>
    <w:rsid w:val="00B463D5"/>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2B8E"/>
    <w:rsid w:val="00B92D0D"/>
    <w:rsid w:val="00B93576"/>
    <w:rsid w:val="00B940F4"/>
    <w:rsid w:val="00B96A4D"/>
    <w:rsid w:val="00B973AE"/>
    <w:rsid w:val="00BA04AC"/>
    <w:rsid w:val="00BA0B71"/>
    <w:rsid w:val="00BA3A8F"/>
    <w:rsid w:val="00BB094B"/>
    <w:rsid w:val="00BB1885"/>
    <w:rsid w:val="00BB1AD2"/>
    <w:rsid w:val="00BB343C"/>
    <w:rsid w:val="00BB349D"/>
    <w:rsid w:val="00BB3ACE"/>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BA4"/>
    <w:rsid w:val="00BE1D68"/>
    <w:rsid w:val="00BE38CE"/>
    <w:rsid w:val="00BE3BD7"/>
    <w:rsid w:val="00BE5A25"/>
    <w:rsid w:val="00BE6E7E"/>
    <w:rsid w:val="00BE700D"/>
    <w:rsid w:val="00BE742C"/>
    <w:rsid w:val="00BE7AB0"/>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2E0"/>
    <w:rsid w:val="00C01AA6"/>
    <w:rsid w:val="00C03F1F"/>
    <w:rsid w:val="00C04790"/>
    <w:rsid w:val="00C04DFB"/>
    <w:rsid w:val="00C05898"/>
    <w:rsid w:val="00C060C0"/>
    <w:rsid w:val="00C06433"/>
    <w:rsid w:val="00C06E0F"/>
    <w:rsid w:val="00C07B58"/>
    <w:rsid w:val="00C10272"/>
    <w:rsid w:val="00C10952"/>
    <w:rsid w:val="00C125EF"/>
    <w:rsid w:val="00C133EB"/>
    <w:rsid w:val="00C15A01"/>
    <w:rsid w:val="00C1681D"/>
    <w:rsid w:val="00C1702F"/>
    <w:rsid w:val="00C21DA9"/>
    <w:rsid w:val="00C22BCE"/>
    <w:rsid w:val="00C23B2C"/>
    <w:rsid w:val="00C2403F"/>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05F9"/>
    <w:rsid w:val="00D11E86"/>
    <w:rsid w:val="00D12349"/>
    <w:rsid w:val="00D1385B"/>
    <w:rsid w:val="00D14499"/>
    <w:rsid w:val="00D14CE5"/>
    <w:rsid w:val="00D16881"/>
    <w:rsid w:val="00D16B38"/>
    <w:rsid w:val="00D16DD7"/>
    <w:rsid w:val="00D16DD9"/>
    <w:rsid w:val="00D17652"/>
    <w:rsid w:val="00D17F2C"/>
    <w:rsid w:val="00D20851"/>
    <w:rsid w:val="00D208FE"/>
    <w:rsid w:val="00D20B15"/>
    <w:rsid w:val="00D21D6D"/>
    <w:rsid w:val="00D22D2F"/>
    <w:rsid w:val="00D23269"/>
    <w:rsid w:val="00D2562A"/>
    <w:rsid w:val="00D269BE"/>
    <w:rsid w:val="00D27913"/>
    <w:rsid w:val="00D3083A"/>
    <w:rsid w:val="00D30F4D"/>
    <w:rsid w:val="00D31664"/>
    <w:rsid w:val="00D319D9"/>
    <w:rsid w:val="00D31EF4"/>
    <w:rsid w:val="00D32C37"/>
    <w:rsid w:val="00D33B74"/>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4B7C"/>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58D"/>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4840"/>
    <w:rsid w:val="00DF54E3"/>
    <w:rsid w:val="00DF79EA"/>
    <w:rsid w:val="00E00D21"/>
    <w:rsid w:val="00E016F7"/>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2C51"/>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0A32"/>
    <w:rsid w:val="00E51D6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312C"/>
    <w:rsid w:val="00F133DD"/>
    <w:rsid w:val="00F141E2"/>
    <w:rsid w:val="00F14D3C"/>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67D18"/>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68E"/>
    <w:rsid w:val="00FB698B"/>
    <w:rsid w:val="00FB705A"/>
    <w:rsid w:val="00FB71C4"/>
    <w:rsid w:val="00FB77AF"/>
    <w:rsid w:val="00FC0BD0"/>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481777"/>
    <w:pPr>
      <w:tabs>
        <w:tab w:val="left" w:pos="480"/>
        <w:tab w:val="right" w:leader="dot" w:pos="9350"/>
      </w:tabs>
      <w:spacing w:before="120" w:after="120"/>
    </w:pPr>
    <w:rPr>
      <w:rFonts w:ascii="Calibri" w:hAnsi="Calibri" w:cs="Calibri"/>
      <w:b/>
      <w:bCs/>
      <w:caps/>
      <w:noProof/>
      <w:szCs w:val="24"/>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ublic.crohms.org/tmt/documents/FPOM/2010/2013_FPOM_MEET/2013_JU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s://public.crohms.org/tmt/documents/FPOM/2010/" TargetMode="External"/><Relationship Id="rId2" Type="http://schemas.openxmlformats.org/officeDocument/2006/relationships/hyperlink" Target="https://public.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55</Pages>
  <Words>18078</Words>
  <Characters>103049</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120886</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16</cp:revision>
  <cp:lastPrinted>2017-03-10T18:39:00Z</cp:lastPrinted>
  <dcterms:created xsi:type="dcterms:W3CDTF">2025-06-04T20:47:00Z</dcterms:created>
  <dcterms:modified xsi:type="dcterms:W3CDTF">2025-06-04T20:58:00Z</dcterms:modified>
</cp:coreProperties>
</file>